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4C" w:rsidRPr="00E97DA7" w:rsidRDefault="00362A4C" w:rsidP="00E97D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  <w:r w:rsidRPr="00E97DA7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>SVRHA VREDNOVANJA</w:t>
      </w:r>
    </w:p>
    <w:p w:rsidR="00362A4C" w:rsidRPr="00E97DA7" w:rsidRDefault="00362A4C" w:rsidP="00E97D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Osim dijagnostičkog i </w:t>
      </w:r>
      <w:proofErr w:type="spellStart"/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sumativnog</w:t>
      </w:r>
      <w:proofErr w:type="spellEnd"/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vrednovanja, u </w:t>
      </w:r>
      <w:r w:rsidRPr="00E97DA7"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  <w:t>online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okruženju najbolja vrsta vrednovanja je formativna.</w:t>
      </w:r>
    </w:p>
    <w:p w:rsidR="00362A4C" w:rsidRPr="00362A4C" w:rsidRDefault="00362A4C" w:rsidP="00E97D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62A4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Formativno vrednovanje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> provodi se tijekom učenja i poučavanja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sa svrhom 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>prikupljanj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 xml:space="preserve"> informacija o napredo</w:t>
      </w:r>
      <w:bookmarkStart w:id="0" w:name="_GoBack"/>
      <w:bookmarkEnd w:id="0"/>
      <w:r w:rsidRPr="00362A4C">
        <w:rPr>
          <w:rFonts w:ascii="Arial" w:eastAsia="Times New Roman" w:hAnsi="Arial" w:cs="Arial"/>
          <w:sz w:val="20"/>
          <w:szCs w:val="20"/>
          <w:lang w:eastAsia="hr-HR"/>
        </w:rPr>
        <w:t>vanju učenika, utvrđivanj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 xml:space="preserve"> manjkavosti u učenju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 xml:space="preserve"> prepoznavanj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 xml:space="preserve"> jakih strana učenika da bi se unaprijedilo buduće učenje i poučavanje. Tijekom formativnog vrednovanja učenik aktivno promišlja o svom učenju te ga unapređuje promjenom strategija učenja kako bi što uspješnije svladao odgojno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>obrazovne ishode.</w:t>
      </w:r>
    </w:p>
    <w:p w:rsidR="00362A4C" w:rsidRPr="00E97DA7" w:rsidRDefault="00362A4C" w:rsidP="00E97D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>rovođenje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 xml:space="preserve"> formativnog vrednovanja potiče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mo 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</w:t>
      </w:r>
      <w:r w:rsidRPr="00362A4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amoregulacij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</w:t>
      </w:r>
      <w:r w:rsidRPr="00362A4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učenja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što podrazumijeva 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 xml:space="preserve"> postavljanje osobnih ciljeva učenja i praćenj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e; o</w:t>
      </w:r>
      <w:r w:rsidRPr="00362A4C">
        <w:rPr>
          <w:rFonts w:ascii="Arial" w:eastAsia="Times New Roman" w:hAnsi="Arial" w:cs="Arial"/>
          <w:sz w:val="20"/>
          <w:szCs w:val="20"/>
          <w:lang w:eastAsia="hr-HR"/>
        </w:rPr>
        <w:t>dnosi se na razvoj znanja, vještina i stavova koji podržavaju i pospješuju učenje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44DA4" w:rsidRDefault="00D315EB" w:rsidP="00362A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hr-HR"/>
        </w:rPr>
        <w:drawing>
          <wp:inline distT="0" distB="0" distL="0" distR="0">
            <wp:extent cx="5761355" cy="3761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</w:pPr>
    </w:p>
    <w:p w:rsidR="00D315EB" w:rsidRPr="00E97DA7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4"/>
          <w:szCs w:val="24"/>
          <w:lang w:eastAsia="hr-HR"/>
        </w:rPr>
      </w:pPr>
      <w:r w:rsidRPr="00644DA4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lastRenderedPageBreak/>
        <w:t>Vrednovanje ZA učenje</w:t>
      </w:r>
      <w:r w:rsidRPr="00644DA4">
        <w:rPr>
          <w:rFonts w:ascii="Arial" w:eastAsia="Times New Roman" w:hAnsi="Arial" w:cs="Arial"/>
          <w:color w:val="00B050"/>
          <w:sz w:val="24"/>
          <w:szCs w:val="24"/>
          <w:lang w:eastAsia="hr-HR"/>
        </w:rPr>
        <w:t> </w:t>
      </w:r>
    </w:p>
    <w:p w:rsidR="00D315EB" w:rsidRPr="00E97DA7" w:rsidRDefault="00644DA4" w:rsidP="00D315EB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provodi se kontinuirano tijekom procesa učenja i poučavanja</w:t>
      </w:r>
    </w:p>
    <w:p w:rsidR="00D315EB" w:rsidRPr="00E97DA7" w:rsidRDefault="00644DA4" w:rsidP="00D315EB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ne rezultira ocjenom</w:t>
      </w:r>
    </w:p>
    <w:p w:rsidR="00D315EB" w:rsidRPr="00E97DA7" w:rsidRDefault="00644DA4" w:rsidP="00D315EB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prikupljanje informacija i dokaza o procesu učenja te interpretacija tih informacija kako bi učenici unaprijedili proces učenja, a učitelj poučavanje</w:t>
      </w:r>
    </w:p>
    <w:p w:rsidR="00D315EB" w:rsidRPr="00E97DA7" w:rsidRDefault="00644DA4" w:rsidP="00D315EB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učenicima se pruža mogućnost da tijekom procesa učenja steknu uvid u to kako mogu unaprijediti svoje učenje</w:t>
      </w:r>
      <w:r w:rsidR="00D315EB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315EB" w:rsidRPr="00E97DA7" w:rsidRDefault="00644DA4" w:rsidP="00644DA4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povratna informacija o procesu poučavanja</w:t>
      </w:r>
    </w:p>
    <w:p w:rsidR="00D315EB" w:rsidRPr="00E97DA7" w:rsidRDefault="00644DA4" w:rsidP="00644DA4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učeniku omogućuje preuzimanje odgovornosti nad vlastitim učenjem</w:t>
      </w:r>
    </w:p>
    <w:p w:rsidR="00D315EB" w:rsidRPr="00E97DA7" w:rsidRDefault="00D315EB" w:rsidP="00D315EB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čitelj daje učenicima jasne povratne informacije o procesu učenja, odnosno o tome gdje se učenici nalaze na svom putu do ostvarenosti odgojno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obrazovnih ishoda</w:t>
      </w:r>
    </w:p>
    <w:p w:rsidR="00644DA4" w:rsidRPr="00E97DA7" w:rsidRDefault="00644DA4" w:rsidP="00D315EB">
      <w:pPr>
        <w:pStyle w:val="Odlomakpopisa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povjerenj</w:t>
      </w:r>
      <w:r w:rsidR="00D315EB" w:rsidRPr="00E97DA7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učenika jer je sam proces vrednovanja transparentniji</w:t>
      </w:r>
    </w:p>
    <w:p w:rsidR="00760B81" w:rsidRDefault="00760B81" w:rsidP="00760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60B81" w:rsidRPr="00E97DA7" w:rsidRDefault="00760B81" w:rsidP="00760B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PRIMJER</w:t>
      </w:r>
      <w:r w:rsidR="00E97DA7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VREDNOVANJA ZA UČENJE:</w:t>
      </w:r>
    </w:p>
    <w:p w:rsidR="00760B81" w:rsidRPr="00E97DA7" w:rsidRDefault="00760B81" w:rsidP="00760B81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Učitelj daje povratnu informaciju o razini ostvarenosti ishoda.</w:t>
      </w:r>
    </w:p>
    <w:p w:rsidR="00760B81" w:rsidRPr="00E97DA7" w:rsidRDefault="00760B81" w:rsidP="00760B81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Učitelj u bilješke zapisuje u čemu je učenik uspješan, a što treba poboljšati i na koji način.</w:t>
      </w:r>
    </w:p>
    <w:p w:rsidR="00760B81" w:rsidRPr="00E97DA7" w:rsidRDefault="00760B81" w:rsidP="00760B81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Učitelj tijekom provjere zadaće spoznaje da više od pola razreda griješi rješavajući isti zadatak.</w:t>
      </w:r>
    </w:p>
    <w:p w:rsidR="00760B81" w:rsidRPr="00760B81" w:rsidRDefault="00760B81" w:rsidP="00760B81">
      <w:pPr>
        <w:pStyle w:val="Odlomakpopisa"/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644DA4" w:rsidRPr="00644DA4" w:rsidRDefault="00732BA0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Slijedi prikaz 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metoda i aktivnosti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vrednovanja za učenje. Ističem da je za </w:t>
      </w:r>
      <w:r w:rsidRPr="00E97DA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online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okruženje važno uzeti u obzir koja su nam načela vrednovanja bitna poput načela jasnoće, pravednosti</w:t>
      </w:r>
      <w:r w:rsidR="009B772C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i praktičnosti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. Ovdje bih istaknula listu za procjenu, domaću zadaću, radne listiće, pitanja i odgovore, kvizove i prezentacije. </w:t>
      </w:r>
    </w:p>
    <w:p w:rsidR="00644DA4" w:rsidRPr="00644DA4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644DA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4393565"/>
            <wp:effectExtent l="0" t="0" r="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- 4_3_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A4" w:rsidRPr="00644DA4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u w:val="single"/>
          <w:lang w:eastAsia="hr-HR"/>
        </w:rPr>
      </w:pPr>
    </w:p>
    <w:p w:rsidR="00644DA4" w:rsidRPr="00E97DA7" w:rsidRDefault="0034783C" w:rsidP="00644DA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proofErr w:type="spellStart"/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Samovrednovanje</w:t>
      </w:r>
      <w:proofErr w:type="spellEnd"/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kao vrednovanje za učenje</w:t>
      </w:r>
    </w:p>
    <w:p w:rsidR="0034783C" w:rsidRPr="00E97DA7" w:rsidRDefault="0034783C" w:rsidP="00644DA4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primjeri: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bilješke koje učenici vode o svom učenju, razgovor s učiteljem u procesu učenja, zapisivanje razmišljanja o svom učenju</w:t>
      </w:r>
    </w:p>
    <w:p w:rsidR="0034783C" w:rsidRPr="00E97DA7" w:rsidRDefault="00644DA4" w:rsidP="00644DA4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najčešće se koriste liste za procjenu i rubrike (učeniku omogućuju procjenu što je u njihovom uratku dobro, a što nije, odnosno, na kojoj razini su usvojili neko znanje ili vještinu. Kriterije vrednovanja u rubrikama potrebno je unaprijed dogovoriti i razraditi s učenicima.</w:t>
      </w:r>
      <w:r w:rsidR="0034783C" w:rsidRPr="00E97DA7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644DA4" w:rsidRPr="00E97DA7" w:rsidRDefault="0034783C" w:rsidP="00644DA4">
      <w:pPr>
        <w:pStyle w:val="Odlomakpopisa"/>
        <w:numPr>
          <w:ilvl w:val="0"/>
          <w:numId w:val="7"/>
        </w:num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a temelju povratne informacije učenik treba znati kako poboljšati vrednovanje svojega procesa učenja. Istovremeno, ona motivira i pozitivno djeluje na njegov osjećaj da samostalno upravlja svojim učenjem</w:t>
      </w:r>
    </w:p>
    <w:p w:rsidR="00644DA4" w:rsidRPr="00E97DA7" w:rsidRDefault="009A51D0" w:rsidP="0034783C">
      <w:pPr>
        <w:shd w:val="clear" w:color="auto" w:fill="FFFFFF"/>
        <w:spacing w:after="375" w:line="240" w:lineRule="auto"/>
        <w:contextualSpacing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</w:t>
      </w:r>
      <w:r w:rsidR="00644DA4" w:rsidRPr="00644D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raćenj</w:t>
      </w:r>
      <w:r w:rsidRPr="00E97DA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</w:t>
      </w:r>
      <w:r w:rsidR="00644DA4" w:rsidRPr="00644D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učenika</w:t>
      </w:r>
    </w:p>
    <w:p w:rsidR="0034783C" w:rsidRPr="00E97DA7" w:rsidRDefault="00644DA4" w:rsidP="0034783C">
      <w:pPr>
        <w:pStyle w:val="Odlomakpopisa"/>
        <w:numPr>
          <w:ilvl w:val="0"/>
          <w:numId w:val="8"/>
        </w:num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omogućuje učitelju procijeniti što svaki pojedini učenik doista zna i može</w:t>
      </w:r>
    </w:p>
    <w:p w:rsidR="00644DA4" w:rsidRDefault="0034783C" w:rsidP="0034783C">
      <w:pPr>
        <w:pStyle w:val="Odlomakpopisa"/>
        <w:numPr>
          <w:ilvl w:val="0"/>
          <w:numId w:val="8"/>
        </w:num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pisanje 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bilješke 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u, npr.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 </w:t>
      </w:r>
      <w:hyperlink r:id="rId9" w:tgtFrame="_blank" w:history="1">
        <w:r w:rsidR="00644DA4" w:rsidRPr="00E97DA7">
          <w:rPr>
            <w:rFonts w:ascii="Arial" w:eastAsia="Times New Roman" w:hAnsi="Arial" w:cs="Arial"/>
            <w:sz w:val="20"/>
            <w:szCs w:val="20"/>
            <w:lang w:eastAsia="hr-HR"/>
          </w:rPr>
          <w:t>OneNote</w:t>
        </w:r>
      </w:hyperlink>
      <w:r w:rsidRPr="00E97DA7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E97DA7">
        <w:rPr>
          <w:rFonts w:ascii="Calibri" w:eastAsia="Calibri" w:hAnsi="Calibri" w:cs="Times New Roman"/>
        </w:rPr>
        <w:t xml:space="preserve"> </w:t>
      </w:r>
      <w:hyperlink r:id="rId10" w:tgtFrame="_blank" w:history="1">
        <w:proofErr w:type="spellStart"/>
        <w:r w:rsidR="00644DA4" w:rsidRPr="00E97DA7">
          <w:rPr>
            <w:rFonts w:ascii="Arial" w:eastAsia="Times New Roman" w:hAnsi="Arial" w:cs="Arial"/>
            <w:sz w:val="20"/>
            <w:szCs w:val="20"/>
            <w:lang w:eastAsia="hr-HR"/>
          </w:rPr>
          <w:t>ClassDojo</w:t>
        </w:r>
        <w:proofErr w:type="spellEnd"/>
      </w:hyperlink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, </w:t>
      </w:r>
      <w:proofErr w:type="spellStart"/>
      <w:r w:rsidR="001702FC">
        <w:fldChar w:fldCharType="begin"/>
      </w:r>
      <w:r w:rsidR="001702FC">
        <w:instrText>HYPERLINK "http://e-laboratorij.carnet.hr/schoology-lms/" \t "_blank"</w:instrText>
      </w:r>
      <w:r w:rsidR="001702FC">
        <w:fldChar w:fldCharType="separate"/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Schoology</w:t>
      </w:r>
      <w:proofErr w:type="spellEnd"/>
      <w:r w:rsidR="001702FC">
        <w:fldChar w:fldCharType="end"/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ili </w:t>
      </w:r>
      <w:proofErr w:type="spellStart"/>
      <w:r w:rsidR="001702FC" w:rsidRPr="001702FC">
        <w:rPr>
          <w:rFonts w:ascii="Calibri" w:eastAsia="Calibri" w:hAnsi="Calibri" w:cs="Times New Roman"/>
        </w:rPr>
        <w:fldChar w:fldCharType="begin"/>
      </w:r>
      <w:r w:rsidR="00644DA4" w:rsidRPr="00E97DA7">
        <w:rPr>
          <w:rFonts w:ascii="Calibri" w:eastAsia="Calibri" w:hAnsi="Calibri" w:cs="Times New Roman"/>
        </w:rPr>
        <w:instrText xml:space="preserve"> HYPERLINK "https://moodle.srce.hr/eportfolio/" \t "_blank" </w:instrText>
      </w:r>
      <w:r w:rsidR="001702FC" w:rsidRPr="001702FC">
        <w:rPr>
          <w:rFonts w:ascii="Calibri" w:eastAsia="Calibri" w:hAnsi="Calibri" w:cs="Times New Roman"/>
        </w:rPr>
        <w:fldChar w:fldCharType="separate"/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Mahara</w:t>
      </w:r>
      <w:proofErr w:type="spellEnd"/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e-</w:t>
      </w:r>
      <w:proofErr w:type="spellStart"/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portfoli</w:t>
      </w:r>
      <w:r w:rsidR="001702FC" w:rsidRPr="00E97DA7">
        <w:rPr>
          <w:rFonts w:ascii="Arial" w:eastAsia="Times New Roman" w:hAnsi="Arial" w:cs="Arial"/>
          <w:sz w:val="20"/>
          <w:szCs w:val="20"/>
          <w:lang w:eastAsia="hr-HR"/>
        </w:rPr>
        <w:fldChar w:fldCharType="end"/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o</w:t>
      </w:r>
      <w:proofErr w:type="spellEnd"/>
    </w:p>
    <w:p w:rsidR="00E97DA7" w:rsidRPr="00E97DA7" w:rsidRDefault="00E97DA7" w:rsidP="00E97DA7">
      <w:pPr>
        <w:pStyle w:val="Odlomakpopisa"/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4DA4" w:rsidRPr="00E97DA7" w:rsidRDefault="00644DA4" w:rsidP="009A51D0">
      <w:pPr>
        <w:shd w:val="clear" w:color="auto" w:fill="FFFFFF"/>
        <w:spacing w:before="150" w:after="150" w:line="240" w:lineRule="auto"/>
        <w:contextualSpacing/>
        <w:outlineLvl w:val="3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644D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Refleksija</w:t>
      </w:r>
    </w:p>
    <w:p w:rsidR="009A51D0" w:rsidRPr="00E97DA7" w:rsidRDefault="00644DA4" w:rsidP="009A51D0">
      <w:pPr>
        <w:pStyle w:val="Odlomakpopisa"/>
        <w:numPr>
          <w:ilvl w:val="0"/>
          <w:numId w:val="9"/>
        </w:num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aktivno poti</w:t>
      </w:r>
      <w:r w:rsidR="009A51D0" w:rsidRPr="00E97DA7">
        <w:rPr>
          <w:rFonts w:ascii="Arial" w:eastAsia="Times New Roman" w:hAnsi="Arial" w:cs="Arial"/>
          <w:sz w:val="20"/>
          <w:szCs w:val="20"/>
          <w:lang w:eastAsia="hr-HR"/>
        </w:rPr>
        <w:t>canja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učenik</w:t>
      </w:r>
      <w:r w:rsidR="009A51D0" w:rsidRPr="00E97DA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na promišljanje</w:t>
      </w:r>
    </w:p>
    <w:p w:rsidR="00644DA4" w:rsidRPr="00E97DA7" w:rsidRDefault="00644DA4" w:rsidP="00644DA4">
      <w:pPr>
        <w:pStyle w:val="Odlomakpopisa"/>
        <w:numPr>
          <w:ilvl w:val="0"/>
          <w:numId w:val="9"/>
        </w:num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prov</w:t>
      </w:r>
      <w:r w:rsidR="009A51D0" w:rsidRPr="00E97DA7">
        <w:rPr>
          <w:rFonts w:ascii="Arial" w:eastAsia="Times New Roman" w:hAnsi="Arial" w:cs="Arial"/>
          <w:sz w:val="20"/>
          <w:szCs w:val="20"/>
          <w:lang w:eastAsia="hr-HR"/>
        </w:rPr>
        <w:t>odi se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 nakon svakog malog koraka u učenju, a odgovore tražiti od svih učenika.</w:t>
      </w:r>
      <w:r w:rsidR="009A51D0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U</w:t>
      </w:r>
      <w:r w:rsidR="009A51D0" w:rsidRPr="00E97DA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 xml:space="preserve"> online</w:t>
      </w:r>
      <w:r w:rsidR="009A51D0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okruženju najbolja metoda je odgovor na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postavljeno pitanje</w:t>
      </w:r>
      <w:r w:rsidR="009A51D0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. U nastavi i učionici te metode bi bile: 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podizanje ili spuštanje palca, podizanje papirića u određenoj boji (crveni: NE, zeleni: DA), podizanje različitih simbola koji su ranije podijeljeni svim učenicima. </w:t>
      </w:r>
    </w:p>
    <w:p w:rsidR="00644DA4" w:rsidRPr="00644DA4" w:rsidRDefault="00644DA4" w:rsidP="009A51D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44D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Povratna informacija</w:t>
      </w:r>
    </w:p>
    <w:p w:rsidR="00B127E3" w:rsidRPr="00E97DA7" w:rsidRDefault="00644DA4" w:rsidP="00B127E3">
      <w:pPr>
        <w:pStyle w:val="Odlomakpopisa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gdje su učenici u svom učenju, kamo i kuda trebaju ići i kako najuspješnije ostvariti definirane ishode</w:t>
      </w:r>
    </w:p>
    <w:p w:rsidR="00B127E3" w:rsidRPr="00E97DA7" w:rsidRDefault="00644DA4" w:rsidP="00644DA4">
      <w:pPr>
        <w:pStyle w:val="Odlomakpopisa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pisane povratne informacije koje označuju što je bilo dobro, a što zahtjeva daljnji rad učenika </w:t>
      </w:r>
    </w:p>
    <w:p w:rsidR="00B127E3" w:rsidRPr="00E97DA7" w:rsidRDefault="00644DA4" w:rsidP="00644DA4">
      <w:pPr>
        <w:pStyle w:val="Odlomakpopisa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rezultira povećanim i poboljšanim razumijevanjem procesa učenja</w:t>
      </w:r>
    </w:p>
    <w:p w:rsidR="00644DA4" w:rsidRPr="00E97DA7" w:rsidRDefault="00B127E3" w:rsidP="00644DA4">
      <w:pPr>
        <w:pStyle w:val="Odlomakpopisa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podrazumijeva 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konkretn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i jasn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povratn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informacij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u: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> jasn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uput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644DA4"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što treba popraviti</w:t>
      </w:r>
    </w:p>
    <w:p w:rsidR="00644DA4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P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MOŽETE KORISTITI: </w:t>
      </w:r>
    </w:p>
    <w:p w:rsidR="00D2191C" w:rsidRPr="00D2191C" w:rsidRDefault="00D2191C" w:rsidP="00D2191C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  <w:r w:rsidRPr="00D219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ljestvice procjene – popis aktivnosti ili zadataka koje učenik izvodi, a s pomoću kojeg sam prati realizaciju i uspješnost</w:t>
      </w:r>
    </w:p>
    <w:p w:rsidR="00D2191C" w:rsidRPr="00D2191C" w:rsidRDefault="00D2191C" w:rsidP="00D2191C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  <w:r w:rsidRPr="00D219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e-portfolio – zbirka digitalnih radova koju učenik izrađuje tijekom školovanja</w:t>
      </w:r>
    </w:p>
    <w:p w:rsidR="00D2191C" w:rsidRPr="00E97DA7" w:rsidRDefault="00D2191C" w:rsidP="00D2191C">
      <w:pPr>
        <w:pStyle w:val="Odlomakpopisa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  <w:r w:rsidRPr="00D2191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praćenje tijekom rada – uporaba online sustava za opažanje i davanje brzih povratnih informacija učenicima.</w:t>
      </w: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E97DA7" w:rsidRPr="00E97DA7" w:rsidRDefault="00E97DA7" w:rsidP="00E97D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hr-HR"/>
        </w:rPr>
      </w:pPr>
    </w:p>
    <w:p w:rsidR="00D23CBB" w:rsidRPr="00E97DA7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4"/>
          <w:szCs w:val="24"/>
          <w:lang w:eastAsia="hr-HR"/>
        </w:rPr>
      </w:pPr>
      <w:r w:rsidRPr="00644DA4">
        <w:rPr>
          <w:rFonts w:ascii="Arial" w:eastAsia="Times New Roman" w:hAnsi="Arial" w:cs="Arial"/>
          <w:b/>
          <w:bCs/>
          <w:color w:val="00B050"/>
          <w:sz w:val="24"/>
          <w:szCs w:val="24"/>
          <w:lang w:eastAsia="hr-HR"/>
        </w:rPr>
        <w:t>Vrednovanje KAO učenje</w:t>
      </w:r>
      <w:r w:rsidRPr="00644DA4">
        <w:rPr>
          <w:rFonts w:ascii="Arial" w:eastAsia="Times New Roman" w:hAnsi="Arial" w:cs="Arial"/>
          <w:color w:val="00B050"/>
          <w:sz w:val="24"/>
          <w:szCs w:val="24"/>
          <w:lang w:eastAsia="hr-HR"/>
        </w:rPr>
        <w:t> </w:t>
      </w:r>
    </w:p>
    <w:p w:rsidR="00D23CBB" w:rsidRPr="00E97DA7" w:rsidRDefault="00644DA4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temelji se na ideji da učenici vrednovanjem uče</w:t>
      </w:r>
    </w:p>
    <w:p w:rsidR="00D23CBB" w:rsidRPr="00E97DA7" w:rsidRDefault="00644DA4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podrazumijeva </w:t>
      </w:r>
      <w:proofErr w:type="spellStart"/>
      <w:r w:rsidRPr="00E97DA7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samovrednovanje</w:t>
      </w:r>
      <w:proofErr w:type="spellEnd"/>
      <w:r w:rsidRPr="00E97DA7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 (</w:t>
      </w:r>
      <w:proofErr w:type="spellStart"/>
      <w:r w:rsidRPr="00E97DA7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samorefleksiju</w:t>
      </w:r>
      <w:proofErr w:type="spellEnd"/>
      <w:r w:rsidRPr="00E97DA7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 i vršnjačko vrednovanje</w:t>
      </w:r>
    </w:p>
    <w:p w:rsidR="00644DA4" w:rsidRPr="00E97DA7" w:rsidRDefault="00644DA4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aktivno uključivanje učenika u proces vrednovanja uz podršku učitelja </w:t>
      </w:r>
    </w:p>
    <w:p w:rsidR="00D23CBB" w:rsidRPr="00E97DA7" w:rsidRDefault="00D23CBB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učenici znaju koji su ciljevi učenja i kriteriji vrednovanja te ih prepoznaju u svojim radovima.</w:t>
      </w:r>
    </w:p>
    <w:p w:rsidR="00D23CBB" w:rsidRPr="00E97DA7" w:rsidRDefault="00D23CBB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doprinosi razvoju samostalnosti, samoinicijative i samokontrole učenja</w:t>
      </w:r>
    </w:p>
    <w:p w:rsidR="00D23CBB" w:rsidRPr="00E97DA7" w:rsidRDefault="00D23CBB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Učitelj prati što učenici misle o svojemu učenju, korištenim strategijama i prilagodbama učenja</w:t>
      </w:r>
    </w:p>
    <w:p w:rsidR="00D23CBB" w:rsidRPr="00E97DA7" w:rsidRDefault="00D23CBB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osigurava povratnu informaciju koja pomaže učeniku da se usmjeri na proces učenja i buduće korake u učenju</w:t>
      </w:r>
    </w:p>
    <w:p w:rsidR="00D23CBB" w:rsidRPr="00E97DA7" w:rsidRDefault="00D23CBB" w:rsidP="00D23CBB">
      <w:pPr>
        <w:pStyle w:val="Odlomakpopisa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ne rezultira ocjeno</w:t>
      </w:r>
      <w:r w:rsidR="00760B81" w:rsidRPr="00E97DA7">
        <w:rPr>
          <w:rFonts w:ascii="Arial" w:eastAsia="Times New Roman" w:hAnsi="Arial" w:cs="Arial"/>
          <w:sz w:val="20"/>
          <w:szCs w:val="20"/>
          <w:lang w:eastAsia="hr-HR"/>
        </w:rPr>
        <w:t>m</w:t>
      </w:r>
    </w:p>
    <w:p w:rsidR="00760B81" w:rsidRPr="00E97DA7" w:rsidRDefault="00760B81" w:rsidP="00760B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PRIMJERI VREDNOVAN</w:t>
      </w:r>
      <w:r w:rsidR="00E97DA7" w:rsidRPr="00E97DA7">
        <w:rPr>
          <w:rFonts w:ascii="Arial" w:eastAsia="Times New Roman" w:hAnsi="Arial" w:cs="Arial"/>
          <w:sz w:val="20"/>
          <w:szCs w:val="20"/>
          <w:lang w:eastAsia="hr-HR"/>
        </w:rPr>
        <w:t>JA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KAO UČENJA</w:t>
      </w:r>
      <w:r w:rsidR="00E97DA7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760B81" w:rsidRPr="00E97DA7" w:rsidRDefault="00760B81" w:rsidP="00760B81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Učenik samostalno </w:t>
      </w:r>
      <w:proofErr w:type="spellStart"/>
      <w:r w:rsidRPr="00E97DA7">
        <w:rPr>
          <w:rFonts w:ascii="Arial" w:eastAsia="Times New Roman" w:hAnsi="Arial" w:cs="Arial"/>
          <w:sz w:val="20"/>
          <w:szCs w:val="20"/>
          <w:lang w:eastAsia="hr-HR"/>
        </w:rPr>
        <w:t>priocjenjuje</w:t>
      </w:r>
      <w:proofErr w:type="spellEnd"/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što mu je jasno, a što još uvijek ne razumije.</w:t>
      </w:r>
    </w:p>
    <w:p w:rsidR="00760B81" w:rsidRPr="00E97DA7" w:rsidRDefault="00760B81" w:rsidP="00760B81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97DA7">
        <w:rPr>
          <w:rFonts w:ascii="Arial" w:eastAsia="Times New Roman" w:hAnsi="Arial" w:cs="Arial"/>
          <w:sz w:val="20"/>
          <w:szCs w:val="20"/>
          <w:lang w:eastAsia="hr-HR"/>
        </w:rPr>
        <w:t>Učenik na temelju analitičke rubrike</w:t>
      </w:r>
      <w:r w:rsidRPr="00E97DA7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*</w:t>
      </w:r>
      <w:r w:rsidRPr="00E97DA7">
        <w:rPr>
          <w:rFonts w:ascii="Arial" w:eastAsia="Times New Roman" w:hAnsi="Arial" w:cs="Arial"/>
          <w:sz w:val="20"/>
          <w:szCs w:val="20"/>
          <w:lang w:eastAsia="hr-HR"/>
        </w:rPr>
        <w:t xml:space="preserve"> vrednuje rad svojeg prijatelja iz razreda.</w:t>
      </w:r>
    </w:p>
    <w:p w:rsidR="00644DA4" w:rsidRPr="00644DA4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644DA4">
        <w:rPr>
          <w:rFonts w:ascii="Arial" w:eastAsia="Times New Roman" w:hAnsi="Arial" w:cs="Arial"/>
          <w:noProof/>
          <w:color w:val="555555"/>
          <w:sz w:val="20"/>
          <w:szCs w:val="20"/>
          <w:lang w:eastAsia="hr-HR"/>
        </w:rPr>
        <w:drawing>
          <wp:inline distT="0" distB="0" distL="0" distR="0">
            <wp:extent cx="5760720" cy="31642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- 4_7_2019 0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A4" w:rsidRDefault="00644DA4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p w:rsidR="00E97DA7" w:rsidRDefault="00E97DA7" w:rsidP="00644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hr-HR"/>
        </w:rPr>
      </w:pPr>
    </w:p>
    <w:sectPr w:rsidR="00E97DA7" w:rsidSect="001702F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68" w:rsidRDefault="008D2068" w:rsidP="009606A7">
      <w:pPr>
        <w:spacing w:after="0" w:line="240" w:lineRule="auto"/>
      </w:pPr>
      <w:r>
        <w:separator/>
      </w:r>
    </w:p>
  </w:endnote>
  <w:endnote w:type="continuationSeparator" w:id="0">
    <w:p w:rsidR="008D2068" w:rsidRDefault="008D2068" w:rsidP="0096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68" w:rsidRDefault="008D2068" w:rsidP="009606A7">
      <w:pPr>
        <w:spacing w:after="0" w:line="240" w:lineRule="auto"/>
      </w:pPr>
      <w:r>
        <w:separator/>
      </w:r>
    </w:p>
  </w:footnote>
  <w:footnote w:type="continuationSeparator" w:id="0">
    <w:p w:rsidR="008D2068" w:rsidRDefault="008D2068" w:rsidP="0096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A7" w:rsidRPr="00657564" w:rsidRDefault="009606A7" w:rsidP="009606A7">
    <w:pPr>
      <w:pStyle w:val="Zaglavlje"/>
      <w:rPr>
        <w:sz w:val="18"/>
        <w:szCs w:val="18"/>
      </w:rPr>
    </w:pPr>
    <w:r w:rsidRPr="00657564">
      <w:rPr>
        <w:sz w:val="18"/>
        <w:szCs w:val="18"/>
      </w:rPr>
      <w:t>Industrijska strojarska škola</w:t>
    </w:r>
    <w:r w:rsidRPr="00657564">
      <w:rPr>
        <w:sz w:val="18"/>
        <w:szCs w:val="18"/>
      </w:rPr>
      <w:tab/>
      <w:t xml:space="preserve">                           </w:t>
    </w:r>
    <w:r w:rsidRPr="00657564">
      <w:rPr>
        <w:sz w:val="18"/>
        <w:szCs w:val="18"/>
      </w:rPr>
      <w:tab/>
      <w:t xml:space="preserve">     Školska godina 2019./2020.</w:t>
    </w:r>
  </w:p>
  <w:p w:rsidR="009606A7" w:rsidRPr="00657564" w:rsidRDefault="009606A7" w:rsidP="009606A7">
    <w:pPr>
      <w:pStyle w:val="Zaglavlje"/>
      <w:rPr>
        <w:sz w:val="18"/>
        <w:szCs w:val="18"/>
      </w:rPr>
    </w:pPr>
    <w:r w:rsidRPr="00657564">
      <w:rPr>
        <w:sz w:val="18"/>
        <w:szCs w:val="18"/>
      </w:rPr>
      <w:t>Avenija Marina Držića 14</w:t>
    </w:r>
    <w:r w:rsidRPr="00657564">
      <w:rPr>
        <w:sz w:val="18"/>
        <w:szCs w:val="18"/>
      </w:rPr>
      <w:tab/>
    </w:r>
    <w:r w:rsidRPr="00657564">
      <w:rPr>
        <w:sz w:val="18"/>
        <w:szCs w:val="18"/>
      </w:rPr>
      <w:tab/>
      <w:t xml:space="preserve">Stručna suradnica Sara Novak, mag. </w:t>
    </w:r>
    <w:proofErr w:type="spellStart"/>
    <w:r w:rsidRPr="00657564">
      <w:rPr>
        <w:sz w:val="18"/>
        <w:szCs w:val="18"/>
      </w:rPr>
      <w:t>pead</w:t>
    </w:r>
    <w:proofErr w:type="spellEnd"/>
    <w:r w:rsidRPr="00657564">
      <w:rPr>
        <w:sz w:val="18"/>
        <w:szCs w:val="18"/>
      </w:rPr>
      <w:t>.</w:t>
    </w:r>
  </w:p>
  <w:p w:rsidR="009606A7" w:rsidRDefault="009606A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A1C"/>
    <w:multiLevelType w:val="multilevel"/>
    <w:tmpl w:val="D91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0184"/>
    <w:multiLevelType w:val="hybridMultilevel"/>
    <w:tmpl w:val="8432D0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2032"/>
    <w:multiLevelType w:val="hybridMultilevel"/>
    <w:tmpl w:val="B1548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3D94"/>
    <w:multiLevelType w:val="multilevel"/>
    <w:tmpl w:val="12A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70677"/>
    <w:multiLevelType w:val="hybridMultilevel"/>
    <w:tmpl w:val="9A94998A"/>
    <w:lvl w:ilvl="0" w:tplc="B7A4B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B7DAD"/>
    <w:multiLevelType w:val="hybridMultilevel"/>
    <w:tmpl w:val="77628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3E03"/>
    <w:multiLevelType w:val="hybridMultilevel"/>
    <w:tmpl w:val="4F62E0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437C"/>
    <w:multiLevelType w:val="hybridMultilevel"/>
    <w:tmpl w:val="3C58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527F5"/>
    <w:multiLevelType w:val="hybridMultilevel"/>
    <w:tmpl w:val="47061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02BF"/>
    <w:multiLevelType w:val="hybridMultilevel"/>
    <w:tmpl w:val="2EE21B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D128B"/>
    <w:multiLevelType w:val="hybridMultilevel"/>
    <w:tmpl w:val="1930A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107B0"/>
    <w:multiLevelType w:val="hybridMultilevel"/>
    <w:tmpl w:val="180CF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4626"/>
    <w:multiLevelType w:val="hybridMultilevel"/>
    <w:tmpl w:val="E43E9E4C"/>
    <w:lvl w:ilvl="0" w:tplc="5216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6F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D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2F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68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EB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4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9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22D1C"/>
    <w:multiLevelType w:val="hybridMultilevel"/>
    <w:tmpl w:val="0CA0A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628D3"/>
    <w:multiLevelType w:val="multilevel"/>
    <w:tmpl w:val="DD12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23B63"/>
    <w:multiLevelType w:val="hybridMultilevel"/>
    <w:tmpl w:val="F8C2A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2A4C"/>
    <w:rsid w:val="001702FC"/>
    <w:rsid w:val="002125DE"/>
    <w:rsid w:val="003313DB"/>
    <w:rsid w:val="0034783C"/>
    <w:rsid w:val="00362A4C"/>
    <w:rsid w:val="004702C1"/>
    <w:rsid w:val="00491258"/>
    <w:rsid w:val="00571C5D"/>
    <w:rsid w:val="005E22CD"/>
    <w:rsid w:val="00644DA4"/>
    <w:rsid w:val="00732BA0"/>
    <w:rsid w:val="00760B81"/>
    <w:rsid w:val="007B1966"/>
    <w:rsid w:val="0080569D"/>
    <w:rsid w:val="008613E0"/>
    <w:rsid w:val="008C1311"/>
    <w:rsid w:val="008D2068"/>
    <w:rsid w:val="008F6029"/>
    <w:rsid w:val="009606A7"/>
    <w:rsid w:val="009A51D0"/>
    <w:rsid w:val="009B772C"/>
    <w:rsid w:val="00B127E3"/>
    <w:rsid w:val="00B141AE"/>
    <w:rsid w:val="00CE6A97"/>
    <w:rsid w:val="00D2191C"/>
    <w:rsid w:val="00D23CBB"/>
    <w:rsid w:val="00D315EB"/>
    <w:rsid w:val="00E97DA7"/>
    <w:rsid w:val="00EE1F79"/>
    <w:rsid w:val="00EF3F25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5E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4702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7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6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6A7"/>
  </w:style>
  <w:style w:type="paragraph" w:styleId="Podnoje">
    <w:name w:val="footer"/>
    <w:basedOn w:val="Normal"/>
    <w:link w:val="PodnojeChar"/>
    <w:uiPriority w:val="99"/>
    <w:unhideWhenUsed/>
    <w:rsid w:val="0096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6A7"/>
  </w:style>
  <w:style w:type="paragraph" w:styleId="Tekstbalonia">
    <w:name w:val="Balloon Text"/>
    <w:basedOn w:val="Normal"/>
    <w:link w:val="TekstbaloniaChar"/>
    <w:uiPriority w:val="99"/>
    <w:semiHidden/>
    <w:unhideWhenUsed/>
    <w:rsid w:val="00B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e-laboratorij.carnet.hr/classdojo-online-sustav-za-upravljanje-ucioni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e365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Novak</dc:creator>
  <cp:keywords/>
  <dc:description/>
  <cp:lastModifiedBy>Tajništvo</cp:lastModifiedBy>
  <cp:revision>21</cp:revision>
  <dcterms:created xsi:type="dcterms:W3CDTF">2020-03-17T11:18:00Z</dcterms:created>
  <dcterms:modified xsi:type="dcterms:W3CDTF">2020-03-23T11:01:00Z</dcterms:modified>
</cp:coreProperties>
</file>