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6799" w14:textId="77777777" w:rsidR="00017277" w:rsidRDefault="00017277" w:rsidP="00BE49B5">
      <w:pPr>
        <w:spacing w:after="0" w:line="240" w:lineRule="auto"/>
        <w:rPr>
          <w:b/>
          <w:bCs/>
          <w:sz w:val="28"/>
          <w:szCs w:val="28"/>
        </w:rPr>
      </w:pPr>
    </w:p>
    <w:p w14:paraId="41353647" w14:textId="77777777" w:rsidR="001D497E" w:rsidRPr="001D497E" w:rsidRDefault="001D497E" w:rsidP="00BE49B5">
      <w:pPr>
        <w:spacing w:after="0" w:line="240" w:lineRule="auto"/>
        <w:rPr>
          <w:b/>
          <w:bCs/>
          <w:sz w:val="24"/>
          <w:szCs w:val="24"/>
        </w:rPr>
      </w:pPr>
      <w:r w:rsidRPr="001D497E">
        <w:rPr>
          <w:b/>
          <w:bCs/>
          <w:sz w:val="24"/>
          <w:szCs w:val="24"/>
        </w:rPr>
        <w:t>REPUBLIKA HRVATSKA</w:t>
      </w:r>
    </w:p>
    <w:p w14:paraId="3C27DF75" w14:textId="7CF29E1C" w:rsidR="00017277" w:rsidRPr="001D497E" w:rsidRDefault="001D497E" w:rsidP="00BE49B5">
      <w:pPr>
        <w:spacing w:after="0" w:line="240" w:lineRule="auto"/>
        <w:rPr>
          <w:b/>
          <w:bCs/>
          <w:sz w:val="24"/>
          <w:szCs w:val="24"/>
        </w:rPr>
      </w:pPr>
      <w:r w:rsidRPr="001D497E">
        <w:rPr>
          <w:b/>
          <w:bCs/>
          <w:sz w:val="24"/>
          <w:szCs w:val="24"/>
        </w:rPr>
        <w:t>ZAGREBAČKA ŽUPANIJA</w:t>
      </w:r>
    </w:p>
    <w:p w14:paraId="1C90B3A5" w14:textId="73165E2D" w:rsidR="00F61D9F" w:rsidRPr="001D497E" w:rsidRDefault="00F61D9F" w:rsidP="00BE49B5">
      <w:pPr>
        <w:spacing w:after="0" w:line="240" w:lineRule="auto"/>
        <w:rPr>
          <w:b/>
          <w:bCs/>
          <w:sz w:val="32"/>
          <w:szCs w:val="32"/>
        </w:rPr>
      </w:pPr>
      <w:r w:rsidRPr="001D497E">
        <w:rPr>
          <w:b/>
          <w:bCs/>
          <w:sz w:val="32"/>
          <w:szCs w:val="32"/>
        </w:rPr>
        <w:t>OSNOVNA ŠKOLA LUKA</w:t>
      </w:r>
    </w:p>
    <w:p w14:paraId="76487996" w14:textId="41D751D1" w:rsidR="00F61D9F" w:rsidRPr="00BE49B5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>Luka,</w:t>
      </w:r>
      <w:r w:rsidR="00E348A5">
        <w:rPr>
          <w:b/>
          <w:bCs/>
          <w:sz w:val="24"/>
          <w:szCs w:val="24"/>
        </w:rPr>
        <w:t xml:space="preserve"> </w:t>
      </w:r>
      <w:r w:rsidRPr="00BE49B5">
        <w:rPr>
          <w:b/>
          <w:bCs/>
          <w:sz w:val="24"/>
          <w:szCs w:val="24"/>
        </w:rPr>
        <w:t>Trg sv. Roka 3</w:t>
      </w:r>
    </w:p>
    <w:p w14:paraId="556D559E" w14:textId="6CF4127A" w:rsidR="00F61D9F" w:rsidRDefault="00F61D9F" w:rsidP="00BE49B5">
      <w:pPr>
        <w:spacing w:after="0" w:line="240" w:lineRule="auto"/>
        <w:rPr>
          <w:b/>
          <w:bCs/>
          <w:sz w:val="24"/>
          <w:szCs w:val="24"/>
        </w:rPr>
      </w:pPr>
      <w:r w:rsidRPr="00BE49B5">
        <w:rPr>
          <w:b/>
          <w:bCs/>
          <w:sz w:val="24"/>
          <w:szCs w:val="24"/>
        </w:rPr>
        <w:t xml:space="preserve">10 296 </w:t>
      </w:r>
      <w:r w:rsidR="000C7FD0">
        <w:rPr>
          <w:b/>
          <w:bCs/>
          <w:sz w:val="24"/>
          <w:szCs w:val="24"/>
        </w:rPr>
        <w:t>LUKA</w:t>
      </w:r>
    </w:p>
    <w:p w14:paraId="75705B99" w14:textId="77777777" w:rsidR="000C7FD0" w:rsidRPr="00BE49B5" w:rsidRDefault="000C7FD0" w:rsidP="00BE49B5">
      <w:pPr>
        <w:spacing w:after="0" w:line="240" w:lineRule="auto"/>
        <w:rPr>
          <w:b/>
          <w:bCs/>
          <w:sz w:val="24"/>
          <w:szCs w:val="24"/>
        </w:rPr>
      </w:pPr>
    </w:p>
    <w:p w14:paraId="5E7A7E6A" w14:textId="77777777" w:rsidR="00F61D9F" w:rsidRPr="00BE49B5" w:rsidRDefault="00F61D9F" w:rsidP="000C7FD0">
      <w:pPr>
        <w:spacing w:after="0" w:line="240" w:lineRule="auto"/>
        <w:jc w:val="both"/>
        <w:rPr>
          <w:b/>
          <w:bCs/>
        </w:rPr>
      </w:pPr>
      <w:r w:rsidRPr="00BE49B5">
        <w:rPr>
          <w:b/>
          <w:bCs/>
        </w:rPr>
        <w:t>Matični broj škole: 02162385</w:t>
      </w:r>
    </w:p>
    <w:p w14:paraId="1C50978E" w14:textId="77777777" w:rsidR="00F61D9F" w:rsidRPr="00BE49B5" w:rsidRDefault="00F61D9F" w:rsidP="000C7FD0">
      <w:pPr>
        <w:spacing w:after="0" w:line="240" w:lineRule="auto"/>
        <w:jc w:val="both"/>
        <w:rPr>
          <w:b/>
          <w:bCs/>
        </w:rPr>
      </w:pPr>
      <w:r w:rsidRPr="00BE49B5">
        <w:rPr>
          <w:b/>
          <w:bCs/>
        </w:rPr>
        <w:t>OIB škole: 49289776013</w:t>
      </w:r>
    </w:p>
    <w:p w14:paraId="56B39769" w14:textId="2437CC50" w:rsidR="000C7FD0" w:rsidRDefault="00C058A7" w:rsidP="000C7FD0">
      <w:pPr>
        <w:spacing w:after="0" w:line="240" w:lineRule="auto"/>
        <w:jc w:val="both"/>
        <w:rPr>
          <w:b/>
          <w:bCs/>
        </w:rPr>
      </w:pPr>
      <w:hyperlink r:id="rId8" w:history="1">
        <w:proofErr w:type="spellStart"/>
        <w:r w:rsidR="00F61D9F" w:rsidRPr="000C7FD0">
          <w:rPr>
            <w:rStyle w:val="Hiperveza"/>
            <w:b/>
            <w:bCs/>
            <w:color w:val="000000"/>
            <w:u w:val="none"/>
          </w:rPr>
          <w:t>tel</w:t>
        </w:r>
        <w:proofErr w:type="spellEnd"/>
        <w:r w:rsidR="00F61D9F" w:rsidRPr="000C7FD0">
          <w:rPr>
            <w:rStyle w:val="Hiperveza"/>
            <w:b/>
            <w:bCs/>
            <w:color w:val="000000"/>
            <w:u w:val="none"/>
          </w:rPr>
          <w:t>:</w:t>
        </w:r>
        <w:r w:rsidR="000C7FD0" w:rsidRPr="000C7FD0">
          <w:rPr>
            <w:rStyle w:val="Hiperveza"/>
            <w:b/>
            <w:bCs/>
            <w:color w:val="000000"/>
            <w:u w:val="none"/>
          </w:rPr>
          <w:t xml:space="preserve"> </w:t>
        </w:r>
        <w:r w:rsidR="00F61D9F" w:rsidRPr="000C7FD0">
          <w:rPr>
            <w:rStyle w:val="Hiperveza"/>
            <w:b/>
            <w:bCs/>
            <w:color w:val="000000"/>
            <w:u w:val="none"/>
          </w:rPr>
          <w:t>01</w:t>
        </w:r>
      </w:hyperlink>
      <w:r w:rsidR="00F61D9F" w:rsidRPr="000C7FD0">
        <w:rPr>
          <w:b/>
          <w:bCs/>
        </w:rPr>
        <w:t xml:space="preserve"> </w:t>
      </w:r>
      <w:r w:rsidR="00F61D9F" w:rsidRPr="00BE49B5">
        <w:rPr>
          <w:b/>
          <w:bCs/>
        </w:rPr>
        <w:t>33 94 940</w:t>
      </w:r>
    </w:p>
    <w:p w14:paraId="0A4CF8BA" w14:textId="42C48E0E" w:rsidR="00F61D9F" w:rsidRPr="000C7FD0" w:rsidRDefault="001D497E" w:rsidP="000C7FD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mail:</w:t>
      </w:r>
      <w:r w:rsidR="00BE49B5">
        <w:rPr>
          <w:b/>
          <w:bCs/>
        </w:rPr>
        <w:t xml:space="preserve"> </w:t>
      </w:r>
      <w:r w:rsidR="0071708C" w:rsidRPr="00BE49B5">
        <w:rPr>
          <w:b/>
          <w:bCs/>
        </w:rPr>
        <w:t>skolaluka@skole.hr</w:t>
      </w:r>
      <w:r w:rsidR="0071708C">
        <w:tab/>
      </w:r>
      <w:r w:rsidR="0071708C">
        <w:tab/>
      </w:r>
    </w:p>
    <w:p w14:paraId="06872523" w14:textId="77233314" w:rsidR="00361551" w:rsidRDefault="00361551" w:rsidP="00F61D9F">
      <w:pPr>
        <w:rPr>
          <w:b/>
          <w:bCs/>
        </w:rPr>
      </w:pPr>
    </w:p>
    <w:p w14:paraId="1C6B74F0" w14:textId="3FD9C092" w:rsidR="00C058A7" w:rsidRDefault="00C058A7" w:rsidP="00C058A7">
      <w:pPr>
        <w:spacing w:after="0" w:line="240" w:lineRule="auto"/>
        <w:rPr>
          <w:b/>
          <w:bCs/>
        </w:rPr>
      </w:pPr>
      <w:r>
        <w:rPr>
          <w:b/>
          <w:bCs/>
        </w:rPr>
        <w:t>KLASA: 400-02/25-01/05</w:t>
      </w:r>
    </w:p>
    <w:p w14:paraId="676EBBCA" w14:textId="2AB74E2E" w:rsidR="00C058A7" w:rsidRDefault="00C058A7" w:rsidP="00C058A7">
      <w:pPr>
        <w:spacing w:after="0" w:line="240" w:lineRule="auto"/>
        <w:rPr>
          <w:b/>
          <w:bCs/>
        </w:rPr>
      </w:pPr>
      <w:r>
        <w:rPr>
          <w:b/>
          <w:bCs/>
        </w:rPr>
        <w:t>URBROJ: 238/18-121-25-1</w:t>
      </w:r>
    </w:p>
    <w:p w14:paraId="553F0CC2" w14:textId="77777777" w:rsidR="00C058A7" w:rsidRDefault="00C058A7" w:rsidP="00C058A7">
      <w:pPr>
        <w:spacing w:after="0" w:line="240" w:lineRule="auto"/>
        <w:rPr>
          <w:b/>
          <w:bCs/>
        </w:rPr>
      </w:pPr>
    </w:p>
    <w:p w14:paraId="2ECF2262" w14:textId="5DB16027" w:rsidR="00C058A7" w:rsidRDefault="00C058A7" w:rsidP="00F61D9F">
      <w:pPr>
        <w:rPr>
          <w:b/>
          <w:bCs/>
        </w:rPr>
      </w:pPr>
      <w:r>
        <w:rPr>
          <w:b/>
          <w:bCs/>
        </w:rPr>
        <w:t>Luka, 22.12.2025.</w:t>
      </w:r>
    </w:p>
    <w:p w14:paraId="0261B048" w14:textId="77777777" w:rsidR="00017277" w:rsidRDefault="00017277" w:rsidP="00F61D9F">
      <w:pPr>
        <w:rPr>
          <w:b/>
          <w:bCs/>
        </w:rPr>
      </w:pPr>
    </w:p>
    <w:p w14:paraId="4D45457F" w14:textId="77777777" w:rsidR="00361551" w:rsidRDefault="00361551" w:rsidP="00F61D9F">
      <w:pPr>
        <w:rPr>
          <w:b/>
          <w:bCs/>
        </w:rPr>
      </w:pPr>
    </w:p>
    <w:p w14:paraId="1908E89C" w14:textId="5898AEDA" w:rsidR="00031E79" w:rsidRDefault="0071708C" w:rsidP="00044A32">
      <w:pPr>
        <w:jc w:val="center"/>
        <w:rPr>
          <w:b/>
          <w:sz w:val="28"/>
          <w:szCs w:val="28"/>
        </w:rPr>
      </w:pPr>
      <w:bookmarkStart w:id="0" w:name="_Hlk179143187"/>
      <w:r w:rsidRPr="0071708C">
        <w:rPr>
          <w:b/>
          <w:sz w:val="28"/>
          <w:szCs w:val="28"/>
        </w:rPr>
        <w:t>OBRAZLOŽENJ</w:t>
      </w:r>
      <w:r w:rsidR="00F75B56">
        <w:rPr>
          <w:b/>
          <w:sz w:val="28"/>
          <w:szCs w:val="28"/>
        </w:rPr>
        <w:t>A</w:t>
      </w:r>
      <w:r w:rsidR="005F0339">
        <w:rPr>
          <w:b/>
          <w:sz w:val="28"/>
          <w:szCs w:val="28"/>
        </w:rPr>
        <w:t xml:space="preserve"> </w:t>
      </w:r>
      <w:r w:rsidRPr="0071708C">
        <w:rPr>
          <w:b/>
          <w:sz w:val="28"/>
          <w:szCs w:val="28"/>
        </w:rPr>
        <w:t xml:space="preserve">FINANCIJSKOG PLANA OSNOVNE ŠKOLE LUKA  ZA </w:t>
      </w:r>
      <w:r w:rsidR="00803EDD">
        <w:rPr>
          <w:b/>
          <w:sz w:val="28"/>
          <w:szCs w:val="28"/>
        </w:rPr>
        <w:t>202</w:t>
      </w:r>
      <w:r w:rsidR="00C26FD8">
        <w:rPr>
          <w:b/>
          <w:sz w:val="28"/>
          <w:szCs w:val="28"/>
        </w:rPr>
        <w:t>6</w:t>
      </w:r>
      <w:r w:rsidR="00803EDD">
        <w:rPr>
          <w:b/>
          <w:sz w:val="28"/>
          <w:szCs w:val="28"/>
        </w:rPr>
        <w:t>. GODINU I PROJEKCIJE ZA 202</w:t>
      </w:r>
      <w:r w:rsidR="00C26FD8">
        <w:rPr>
          <w:b/>
          <w:sz w:val="28"/>
          <w:szCs w:val="28"/>
        </w:rPr>
        <w:t>7</w:t>
      </w:r>
      <w:r w:rsidR="00803EDD">
        <w:rPr>
          <w:b/>
          <w:sz w:val="28"/>
          <w:szCs w:val="28"/>
        </w:rPr>
        <w:t>. I 202</w:t>
      </w:r>
      <w:r w:rsidR="00C26FD8">
        <w:rPr>
          <w:b/>
          <w:sz w:val="28"/>
          <w:szCs w:val="28"/>
        </w:rPr>
        <w:t>8</w:t>
      </w:r>
      <w:r w:rsidR="00803EDD">
        <w:rPr>
          <w:b/>
          <w:sz w:val="28"/>
          <w:szCs w:val="28"/>
        </w:rPr>
        <w:t>. GODINU</w:t>
      </w:r>
      <w:r w:rsidR="000932C8">
        <w:rPr>
          <w:b/>
          <w:sz w:val="28"/>
          <w:szCs w:val="28"/>
        </w:rPr>
        <w:t xml:space="preserve"> </w:t>
      </w:r>
    </w:p>
    <w:bookmarkEnd w:id="0"/>
    <w:p w14:paraId="76BF8753" w14:textId="77777777" w:rsidR="003A6995" w:rsidRDefault="003A6995" w:rsidP="00044A32">
      <w:pPr>
        <w:jc w:val="center"/>
        <w:rPr>
          <w:b/>
          <w:sz w:val="28"/>
          <w:szCs w:val="28"/>
        </w:rPr>
      </w:pPr>
    </w:p>
    <w:p w14:paraId="25FBA903" w14:textId="008E381C" w:rsidR="00031E79" w:rsidRDefault="00031E79" w:rsidP="000B67FB">
      <w:pPr>
        <w:spacing w:line="276" w:lineRule="auto"/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 xml:space="preserve">Financijski plan akt je Osnovne škole Luka, Luka kojim su utvrđeni njegovi prihodi i primici </w:t>
      </w:r>
      <w:r w:rsidR="00F14A70">
        <w:rPr>
          <w:rFonts w:cstheme="minorHAnsi"/>
          <w:bCs/>
        </w:rPr>
        <w:t>i</w:t>
      </w:r>
      <w:r w:rsidRPr="000B67FB">
        <w:rPr>
          <w:rFonts w:cstheme="minorHAnsi"/>
          <w:bCs/>
        </w:rPr>
        <w:t xml:space="preserve"> rashodi i izdaci u skladu s proračunskim klasifikacijama. Financijski se plan donosi i izvršavati će se u skladu s načelima jedinstva i točnosti proračuna, načelu jedne godine, uravnoteženosti, obračunske jedinice, univerzalnosti, specifikacije, dobrog financijskog upravljanja i transparentnosti.</w:t>
      </w:r>
    </w:p>
    <w:p w14:paraId="0197AA6F" w14:textId="78B476D8" w:rsidR="00024041" w:rsidRDefault="00024041" w:rsidP="000B67FB">
      <w:pPr>
        <w:spacing w:line="276" w:lineRule="auto"/>
        <w:jc w:val="both"/>
        <w:rPr>
          <w:rFonts w:cstheme="minorHAnsi"/>
          <w:bCs/>
        </w:rPr>
      </w:pPr>
    </w:p>
    <w:p w14:paraId="3E40419E" w14:textId="77777777" w:rsidR="00017277" w:rsidRDefault="00017277" w:rsidP="000B67FB">
      <w:pPr>
        <w:spacing w:line="276" w:lineRule="auto"/>
        <w:jc w:val="both"/>
        <w:rPr>
          <w:rFonts w:cstheme="minorHAnsi"/>
          <w:bCs/>
        </w:rPr>
      </w:pPr>
    </w:p>
    <w:p w14:paraId="7CDFE2B6" w14:textId="77777777" w:rsidR="00361551" w:rsidRDefault="00361551" w:rsidP="000B67FB">
      <w:pPr>
        <w:spacing w:line="276" w:lineRule="auto"/>
        <w:jc w:val="both"/>
        <w:rPr>
          <w:rFonts w:cstheme="minorHAnsi"/>
          <w:bCs/>
        </w:rPr>
      </w:pPr>
    </w:p>
    <w:p w14:paraId="235F0A9D" w14:textId="7478D315" w:rsidR="00024041" w:rsidRDefault="00024041" w:rsidP="00024041">
      <w:pPr>
        <w:jc w:val="center"/>
        <w:rPr>
          <w:b/>
          <w:sz w:val="24"/>
          <w:szCs w:val="24"/>
        </w:rPr>
      </w:pPr>
      <w:r w:rsidRPr="00361551">
        <w:rPr>
          <w:b/>
          <w:sz w:val="24"/>
          <w:szCs w:val="24"/>
        </w:rPr>
        <w:t>OBRAZLOŽENJE OPĆEG DIJELA FINANCIJSKOG PLANA ZA 202</w:t>
      </w:r>
      <w:r w:rsidR="00C26FD8">
        <w:rPr>
          <w:b/>
          <w:sz w:val="24"/>
          <w:szCs w:val="24"/>
        </w:rPr>
        <w:t>6</w:t>
      </w:r>
      <w:r w:rsidRPr="00361551">
        <w:rPr>
          <w:b/>
          <w:sz w:val="24"/>
          <w:szCs w:val="24"/>
        </w:rPr>
        <w:t>. GODINU I PROJEKCIJE ZA 202</w:t>
      </w:r>
      <w:r w:rsidR="00C26FD8">
        <w:rPr>
          <w:b/>
          <w:sz w:val="24"/>
          <w:szCs w:val="24"/>
        </w:rPr>
        <w:t>7</w:t>
      </w:r>
      <w:r w:rsidRPr="00361551">
        <w:rPr>
          <w:b/>
          <w:sz w:val="24"/>
          <w:szCs w:val="24"/>
        </w:rPr>
        <w:t>. I 202</w:t>
      </w:r>
      <w:r w:rsidR="00C26FD8">
        <w:rPr>
          <w:b/>
          <w:sz w:val="24"/>
          <w:szCs w:val="24"/>
        </w:rPr>
        <w:t>8</w:t>
      </w:r>
      <w:r w:rsidRPr="00361551">
        <w:rPr>
          <w:b/>
          <w:sz w:val="24"/>
          <w:szCs w:val="24"/>
        </w:rPr>
        <w:t xml:space="preserve">. GODINU </w:t>
      </w:r>
    </w:p>
    <w:p w14:paraId="6435FEAD" w14:textId="77777777" w:rsidR="00017277" w:rsidRPr="00361551" w:rsidRDefault="00017277" w:rsidP="00024041">
      <w:pPr>
        <w:jc w:val="center"/>
        <w:rPr>
          <w:b/>
          <w:sz w:val="24"/>
          <w:szCs w:val="24"/>
        </w:rPr>
      </w:pPr>
    </w:p>
    <w:p w14:paraId="1F5B9685" w14:textId="66B674C6" w:rsidR="00024041" w:rsidRDefault="00024041" w:rsidP="00024041">
      <w:pPr>
        <w:pStyle w:val="Odlomakpopisa"/>
        <w:numPr>
          <w:ilvl w:val="0"/>
          <w:numId w:val="30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UVOD</w:t>
      </w:r>
    </w:p>
    <w:p w14:paraId="00AABFBA" w14:textId="77777777" w:rsidR="00017277" w:rsidRPr="00017277" w:rsidRDefault="00017277" w:rsidP="00017277">
      <w:pPr>
        <w:spacing w:line="276" w:lineRule="auto"/>
        <w:jc w:val="both"/>
        <w:rPr>
          <w:rFonts w:cstheme="minorHAnsi"/>
          <w:bCs/>
        </w:rPr>
      </w:pPr>
    </w:p>
    <w:p w14:paraId="646D966B" w14:textId="3E79DA87" w:rsidR="00031E79" w:rsidRPr="000B67FB" w:rsidRDefault="00EE6D19" w:rsidP="000B67FB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  <w:bCs/>
        </w:rPr>
        <w:t>F</w:t>
      </w:r>
      <w:r w:rsidR="00031E79" w:rsidRPr="000B67FB">
        <w:rPr>
          <w:rFonts w:cstheme="minorHAnsi"/>
          <w:bCs/>
        </w:rPr>
        <w:t>inancijsk</w:t>
      </w:r>
      <w:r w:rsidRPr="000B67FB">
        <w:rPr>
          <w:rFonts w:cstheme="minorHAnsi"/>
          <w:bCs/>
        </w:rPr>
        <w:t>i</w:t>
      </w:r>
      <w:r w:rsidR="00031E79" w:rsidRPr="000B67FB">
        <w:rPr>
          <w:rFonts w:cstheme="minorHAnsi"/>
          <w:bCs/>
        </w:rPr>
        <w:t xml:space="preserve"> plan Osnovne škole Luka, Luka za razdoblje 202</w:t>
      </w:r>
      <w:r w:rsidR="007E606D">
        <w:rPr>
          <w:rFonts w:cstheme="minorHAnsi"/>
          <w:bCs/>
        </w:rPr>
        <w:t>6</w:t>
      </w:r>
      <w:r w:rsidR="00031E79" w:rsidRPr="000B67FB">
        <w:rPr>
          <w:rFonts w:cstheme="minorHAnsi"/>
          <w:bCs/>
        </w:rPr>
        <w:t>.-202</w:t>
      </w:r>
      <w:r w:rsidR="007E606D">
        <w:rPr>
          <w:rFonts w:cstheme="minorHAnsi"/>
          <w:bCs/>
        </w:rPr>
        <w:t>8</w:t>
      </w:r>
      <w:r w:rsidR="00031E79" w:rsidRPr="000B67FB">
        <w:rPr>
          <w:rFonts w:cstheme="minorHAnsi"/>
          <w:bCs/>
        </w:rPr>
        <w:t xml:space="preserve">. godine izrađen je prema metodologiji propisanoj </w:t>
      </w:r>
      <w:r w:rsidR="00F00123" w:rsidRPr="000B67FB">
        <w:rPr>
          <w:rFonts w:cstheme="minorHAnsi"/>
          <w:bCs/>
        </w:rPr>
        <w:t xml:space="preserve">Zakonom o državnom proračunu </w:t>
      </w:r>
      <w:r w:rsidR="00F00123" w:rsidRPr="000B67FB">
        <w:rPr>
          <w:rFonts w:cstheme="minorHAnsi"/>
        </w:rPr>
        <w:t xml:space="preserve">(NN br. 144/21) i podzakonskim aktima kojima se regulira provedba zakonskih rješenja, i to Pravilnik o proračunskim klasifikacijama (NN br. 26/10,120/13 i 01/20), </w:t>
      </w:r>
      <w:bookmarkStart w:id="1" w:name="_Hlk173140254"/>
      <w:r w:rsidR="00F00123" w:rsidRPr="000B67FB">
        <w:rPr>
          <w:rFonts w:cstheme="minorHAnsi"/>
        </w:rPr>
        <w:t xml:space="preserve">Pravilnik o proračunskom računovodstvu i računskom planu  </w:t>
      </w:r>
      <w:bookmarkStart w:id="2" w:name="_Hlk173140238"/>
      <w:r w:rsidR="00F00123" w:rsidRPr="000B67FB">
        <w:rPr>
          <w:rFonts w:cstheme="minorHAnsi"/>
        </w:rPr>
        <w:t>(NN br. 124/14, 115/15, 87/16, 3/18, 126/19, 108/20) i Zakonom o fiskalnoj odgovornosti (NN,111/18).</w:t>
      </w:r>
    </w:p>
    <w:p w14:paraId="3D09E76A" w14:textId="5185E52C" w:rsidR="00F00123" w:rsidRPr="000B67FB" w:rsidRDefault="00F00123" w:rsidP="000B67FB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</w:rPr>
        <w:t>Sukladno Zakonu o proračunu, a na temelju smjernica</w:t>
      </w:r>
      <w:r w:rsidR="00B324DB" w:rsidRPr="000B67FB">
        <w:rPr>
          <w:rFonts w:cstheme="minorHAnsi"/>
        </w:rPr>
        <w:t xml:space="preserve"> </w:t>
      </w:r>
      <w:r w:rsidRPr="000B67FB">
        <w:rPr>
          <w:rFonts w:cstheme="minorHAnsi"/>
        </w:rPr>
        <w:t xml:space="preserve">ekonomske i fiskalne politike za trogodišnje razdoblje Ministarstvo financija sastavilo je upute za izradu proračuna </w:t>
      </w:r>
      <w:r w:rsidR="00B324DB" w:rsidRPr="000B67FB">
        <w:rPr>
          <w:rFonts w:cstheme="minorHAnsi"/>
        </w:rPr>
        <w:t>jedinica</w:t>
      </w:r>
      <w:r w:rsidRPr="000B67FB">
        <w:rPr>
          <w:rFonts w:cstheme="minorHAnsi"/>
        </w:rPr>
        <w:t xml:space="preserve"> lokalne i područne (regionalne) samouprave za </w:t>
      </w:r>
      <w:r w:rsidRPr="000B67FB">
        <w:rPr>
          <w:rFonts w:cstheme="minorHAnsi"/>
        </w:rPr>
        <w:lastRenderedPageBreak/>
        <w:t>razdoblje 202</w:t>
      </w:r>
      <w:r w:rsidR="007E606D">
        <w:rPr>
          <w:rFonts w:cstheme="minorHAnsi"/>
        </w:rPr>
        <w:t>6</w:t>
      </w:r>
      <w:r w:rsidRPr="000B67FB">
        <w:rPr>
          <w:rFonts w:cstheme="minorHAnsi"/>
        </w:rPr>
        <w:t>.-202</w:t>
      </w:r>
      <w:r w:rsidR="007E606D">
        <w:rPr>
          <w:rFonts w:cstheme="minorHAnsi"/>
        </w:rPr>
        <w:t>8</w:t>
      </w:r>
      <w:r w:rsidRPr="000B67FB">
        <w:rPr>
          <w:rFonts w:cstheme="minorHAnsi"/>
        </w:rPr>
        <w:t>. Na temelju dostavljenih uputa, odjel za financije osnivača izradio je Upute za izradu</w:t>
      </w:r>
      <w:r w:rsidR="00B324DB" w:rsidRPr="000B67FB">
        <w:rPr>
          <w:rFonts w:cstheme="minorHAnsi"/>
        </w:rPr>
        <w:t xml:space="preserve"> </w:t>
      </w:r>
      <w:r w:rsidRPr="000B67FB">
        <w:rPr>
          <w:rFonts w:cstheme="minorHAnsi"/>
        </w:rPr>
        <w:t xml:space="preserve">proračuna upravnih </w:t>
      </w:r>
      <w:r w:rsidR="00B324DB" w:rsidRPr="000B67FB">
        <w:rPr>
          <w:rFonts w:cstheme="minorHAnsi"/>
        </w:rPr>
        <w:t>tijela</w:t>
      </w:r>
      <w:r w:rsidRPr="000B67FB">
        <w:rPr>
          <w:rFonts w:cstheme="minorHAnsi"/>
        </w:rPr>
        <w:t xml:space="preserve"> i proračunskih korisnika</w:t>
      </w:r>
      <w:r w:rsidR="00B324DB" w:rsidRPr="000B67FB">
        <w:rPr>
          <w:rFonts w:cstheme="minorHAnsi"/>
        </w:rPr>
        <w:t xml:space="preserve"> proračuna za razdoblje 202</w:t>
      </w:r>
      <w:r w:rsidR="007E606D">
        <w:rPr>
          <w:rFonts w:cstheme="minorHAnsi"/>
        </w:rPr>
        <w:t>6</w:t>
      </w:r>
      <w:r w:rsidR="00B324DB" w:rsidRPr="000B67FB">
        <w:rPr>
          <w:rFonts w:cstheme="minorHAnsi"/>
        </w:rPr>
        <w:t>.-202</w:t>
      </w:r>
      <w:r w:rsidR="007E606D">
        <w:rPr>
          <w:rFonts w:cstheme="minorHAnsi"/>
        </w:rPr>
        <w:t>8</w:t>
      </w:r>
      <w:r w:rsidR="00B324DB" w:rsidRPr="000B67FB">
        <w:rPr>
          <w:rFonts w:cstheme="minorHAnsi"/>
        </w:rPr>
        <w:t>. te ih dostavilo na postupanje.</w:t>
      </w:r>
    </w:p>
    <w:p w14:paraId="00EF481C" w14:textId="7691CFD1" w:rsidR="000932C8" w:rsidRPr="000B67FB" w:rsidRDefault="000932C8" w:rsidP="000B67FB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  <w:lang w:eastAsia="ar-SA"/>
        </w:rPr>
        <w:t>Člankom 38. stavkom 2. i člankom 39. stavkom 2. novog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27AF322F" w14:textId="13C72D85" w:rsidR="000932C8" w:rsidRPr="000B67FB" w:rsidRDefault="000932C8" w:rsidP="000B67FB">
      <w:pPr>
        <w:spacing w:line="276" w:lineRule="auto"/>
        <w:jc w:val="both"/>
        <w:rPr>
          <w:rFonts w:cstheme="minorHAnsi"/>
          <w:lang w:eastAsia="ar-SA"/>
        </w:rPr>
      </w:pPr>
      <w:r w:rsidRPr="000B67FB">
        <w:rPr>
          <w:rFonts w:cstheme="minorHAnsi"/>
        </w:rPr>
        <w:t>Odredbama članka 39.</w:t>
      </w:r>
      <w:r w:rsidR="00803EDD">
        <w:rPr>
          <w:rFonts w:cstheme="minorHAnsi"/>
        </w:rPr>
        <w:t xml:space="preserve"> </w:t>
      </w:r>
      <w:r w:rsidRPr="000B67FB">
        <w:rPr>
          <w:rFonts w:cstheme="minorHAnsi"/>
        </w:rPr>
        <w:t>Zakona o proračunu (NN, broj 87/08,136/12 i 15/15), predstavničko tijelo donosi proračun na razini podskupine ekonomske klasifikacije za iduću proračunsku godinu i projekciju na razini skupine ekonomske klasifikacije za slijedeće dvije proračunske godine do konca tekuće godine, i to u roku koji omogućuje primjenu proračuna s 1. siječnjem godine za koju se donosi proračun.</w:t>
      </w:r>
      <w:r w:rsidRPr="000B67FB">
        <w:rPr>
          <w:rFonts w:cstheme="minorHAnsi"/>
          <w:b/>
          <w:bCs/>
          <w:lang w:eastAsia="ar-SA"/>
        </w:rPr>
        <w:t xml:space="preserve"> </w:t>
      </w:r>
      <w:r w:rsidRPr="000B67FB">
        <w:rPr>
          <w:rFonts w:cstheme="minorHAnsi"/>
          <w:lang w:eastAsia="ar-SA"/>
        </w:rPr>
        <w:t>Zakonom o proračunu je dalje uređeno da ako postoje razlike u financijskom planu proračunskog korisnika sadržanom u proračunu koji je usvojilo</w:t>
      </w:r>
      <w:r w:rsidRPr="000B67FB">
        <w:rPr>
          <w:rFonts w:cstheme="minorHAnsi"/>
          <w:b/>
          <w:bCs/>
          <w:lang w:eastAsia="ar-SA"/>
        </w:rPr>
        <w:t xml:space="preserve"> </w:t>
      </w:r>
      <w:r w:rsidRPr="000B67FB">
        <w:rPr>
          <w:rFonts w:cstheme="minorHAnsi"/>
          <w:lang w:eastAsia="ar-SA"/>
        </w:rPr>
        <w:t>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108D511E" w14:textId="3250A240" w:rsidR="000932C8" w:rsidRPr="000B67FB" w:rsidRDefault="000932C8" w:rsidP="000B67FB">
      <w:pPr>
        <w:suppressAutoHyphens/>
        <w:spacing w:before="120" w:after="0" w:line="276" w:lineRule="auto"/>
        <w:ind w:right="210"/>
        <w:jc w:val="both"/>
        <w:rPr>
          <w:rFonts w:eastAsia="Times New Roman" w:cstheme="minorHAnsi"/>
          <w:lang w:eastAsia="ar-SA"/>
        </w:rPr>
      </w:pPr>
      <w:r w:rsidRPr="000932C8">
        <w:rPr>
          <w:rFonts w:eastAsia="Times New Roman" w:cstheme="minorHAnsi"/>
          <w:lang w:eastAsia="ar-SA"/>
        </w:rPr>
        <w:t>Proračunski korisnik i nadalje izrađuje prijedlog financijskog plana na razini pozicije (peta razina računskog plana), a upravno vijeće ili drugo upravljačko tijelo obvezno je usvojiti financijski plan korisnika na razini skupine (druga razina računskog plana), a projekcije za 202</w:t>
      </w:r>
      <w:r w:rsidR="00803EDD">
        <w:rPr>
          <w:rFonts w:eastAsia="Times New Roman" w:cstheme="minorHAnsi"/>
          <w:lang w:eastAsia="ar-SA"/>
        </w:rPr>
        <w:t>6</w:t>
      </w:r>
      <w:r w:rsidRPr="000932C8">
        <w:rPr>
          <w:rFonts w:eastAsia="Times New Roman" w:cstheme="minorHAnsi"/>
          <w:lang w:eastAsia="ar-SA"/>
        </w:rPr>
        <w:t>. i 202</w:t>
      </w:r>
      <w:r w:rsidR="00803EDD">
        <w:rPr>
          <w:rFonts w:eastAsia="Times New Roman" w:cstheme="minorHAnsi"/>
          <w:lang w:eastAsia="ar-SA"/>
        </w:rPr>
        <w:t>7</w:t>
      </w:r>
      <w:r w:rsidRPr="000932C8">
        <w:rPr>
          <w:rFonts w:eastAsia="Times New Roman" w:cstheme="minorHAnsi"/>
          <w:lang w:eastAsia="ar-SA"/>
        </w:rPr>
        <w:t>. godinu također na razini skupine (druga razina računskog plana).</w:t>
      </w:r>
    </w:p>
    <w:p w14:paraId="40B56F57" w14:textId="5A6D46D1" w:rsidR="00B324DB" w:rsidRPr="000B67FB" w:rsidRDefault="00B324DB" w:rsidP="000B67FB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</w:rPr>
        <w:t>Izrada financijskih planova zasniva se na proračunskim načelima zakonitosti, ispravnosti, točnosti, uravnoteženosti, načela jedne godine i transparentnosti,</w:t>
      </w:r>
    </w:p>
    <w:p w14:paraId="73FEF65B" w14:textId="5FFE4861" w:rsidR="00B324DB" w:rsidRPr="000B67FB" w:rsidRDefault="00B324DB" w:rsidP="000B67FB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</w:rPr>
        <w:t>Financijski plan Osnovne škole Luka, Luka čine prihodi i primici te rashodi i izdaci raspoređeni u programe koji se sastoje od aktivnosti i projekata, a iskazani su prema ekonomskoj i funkcijskoj klasifikaciji te izvorima financiranja. Obrazloženje prijedloga financijskog plana sadrži obrazloženje općeg dijela financijskog plana</w:t>
      </w:r>
      <w:r w:rsidR="00D120B4" w:rsidRPr="000B67FB">
        <w:rPr>
          <w:rFonts w:cstheme="minorHAnsi"/>
        </w:rPr>
        <w:t xml:space="preserve"> </w:t>
      </w:r>
      <w:r w:rsidRPr="000B67FB">
        <w:rPr>
          <w:rFonts w:cstheme="minorHAnsi"/>
        </w:rPr>
        <w:t xml:space="preserve">po </w:t>
      </w:r>
      <w:r w:rsidR="00D120B4" w:rsidRPr="000B67FB">
        <w:rPr>
          <w:rFonts w:cstheme="minorHAnsi"/>
        </w:rPr>
        <w:t>ekonomskoj</w:t>
      </w:r>
      <w:r w:rsidRPr="000B67FB">
        <w:rPr>
          <w:rFonts w:cstheme="minorHAnsi"/>
        </w:rPr>
        <w:t xml:space="preserve"> klasifikaciji i izvorima financiranja, </w:t>
      </w:r>
      <w:r w:rsidR="00D120B4" w:rsidRPr="000B67FB">
        <w:rPr>
          <w:rFonts w:cstheme="minorHAnsi"/>
        </w:rPr>
        <w:t>dok je poseban dio  proračuna obrazložen po programima (projektima / aktivnostima).</w:t>
      </w:r>
    </w:p>
    <w:p w14:paraId="4DA4FCDC" w14:textId="09A86AB0" w:rsidR="000932C8" w:rsidRDefault="00D120B4" w:rsidP="00361551">
      <w:pPr>
        <w:spacing w:line="276" w:lineRule="auto"/>
        <w:jc w:val="both"/>
        <w:rPr>
          <w:rFonts w:cstheme="minorHAnsi"/>
        </w:rPr>
      </w:pPr>
      <w:r w:rsidRPr="000B67FB">
        <w:rPr>
          <w:rFonts w:cstheme="minorHAnsi"/>
        </w:rPr>
        <w:t>Opći dio financijskog plana sastoji se od Računa prihoda i rashoda i Računa financiranja.</w:t>
      </w:r>
    </w:p>
    <w:p w14:paraId="1B57E817" w14:textId="422232A0" w:rsidR="00361551" w:rsidRDefault="00361551" w:rsidP="00361551">
      <w:pPr>
        <w:spacing w:line="276" w:lineRule="auto"/>
        <w:jc w:val="both"/>
        <w:rPr>
          <w:rFonts w:cstheme="minorHAnsi"/>
        </w:rPr>
      </w:pPr>
    </w:p>
    <w:p w14:paraId="34FCF101" w14:textId="77777777" w:rsidR="00017277" w:rsidRPr="00361551" w:rsidRDefault="00017277" w:rsidP="00361551">
      <w:pPr>
        <w:spacing w:line="276" w:lineRule="auto"/>
        <w:jc w:val="both"/>
        <w:rPr>
          <w:rFonts w:cstheme="minorHAnsi"/>
        </w:rPr>
      </w:pPr>
    </w:p>
    <w:p w14:paraId="4CD42584" w14:textId="06781E60" w:rsidR="00D120B4" w:rsidRDefault="00685459" w:rsidP="00024041">
      <w:pPr>
        <w:pStyle w:val="Odlomakpopisa"/>
        <w:numPr>
          <w:ilvl w:val="0"/>
          <w:numId w:val="30"/>
        </w:numPr>
        <w:jc w:val="both"/>
        <w:rPr>
          <w:rFonts w:cstheme="minorHAnsi"/>
          <w:bCs/>
        </w:rPr>
      </w:pPr>
      <w:r w:rsidRPr="00024041">
        <w:rPr>
          <w:rFonts w:cstheme="minorHAnsi"/>
          <w:bCs/>
        </w:rPr>
        <w:t xml:space="preserve"> </w:t>
      </w:r>
      <w:r w:rsidR="00D120B4" w:rsidRPr="00024041">
        <w:rPr>
          <w:rFonts w:cstheme="minorHAnsi"/>
          <w:bCs/>
        </w:rPr>
        <w:t>RAČUN PRIHODA I RASHODA</w:t>
      </w:r>
    </w:p>
    <w:p w14:paraId="4931EF17" w14:textId="77777777" w:rsidR="00017277" w:rsidRPr="00017277" w:rsidRDefault="00017277" w:rsidP="00017277">
      <w:pPr>
        <w:jc w:val="both"/>
        <w:rPr>
          <w:rFonts w:cstheme="minorHAnsi"/>
          <w:bCs/>
        </w:rPr>
      </w:pPr>
    </w:p>
    <w:p w14:paraId="5EA82FD4" w14:textId="755F7B80" w:rsidR="000C64D7" w:rsidRPr="000B67FB" w:rsidRDefault="00044A32" w:rsidP="000B67FB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>Financijski plan za Osnovnu školu Luka, Luka za 202</w:t>
      </w:r>
      <w:r w:rsidR="007E606D">
        <w:rPr>
          <w:rFonts w:cstheme="minorHAnsi"/>
          <w:bCs/>
        </w:rPr>
        <w:t>6</w:t>
      </w:r>
      <w:r w:rsidRPr="000B67FB">
        <w:rPr>
          <w:rFonts w:cstheme="minorHAnsi"/>
          <w:bCs/>
        </w:rPr>
        <w:t xml:space="preserve">. godinu planiran je u iznosu od </w:t>
      </w:r>
      <w:r w:rsidR="00434C96">
        <w:rPr>
          <w:rFonts w:cstheme="minorHAnsi"/>
          <w:bCs/>
        </w:rPr>
        <w:t>853923,00</w:t>
      </w:r>
      <w:r w:rsidRPr="000B67FB">
        <w:rPr>
          <w:rFonts w:cstheme="minorHAnsi"/>
          <w:bCs/>
        </w:rPr>
        <w:t xml:space="preserve"> </w:t>
      </w:r>
      <w:r w:rsidR="000C64D7" w:rsidRPr="000B67FB">
        <w:rPr>
          <w:rFonts w:cstheme="minorHAnsi"/>
          <w:bCs/>
        </w:rPr>
        <w:t>e</w:t>
      </w:r>
      <w:r w:rsidRPr="000B67FB">
        <w:rPr>
          <w:rFonts w:cstheme="minorHAnsi"/>
          <w:bCs/>
        </w:rPr>
        <w:t>ura</w:t>
      </w:r>
      <w:r w:rsidR="00685459" w:rsidRPr="000B67FB">
        <w:rPr>
          <w:rFonts w:cstheme="minorHAnsi"/>
          <w:bCs/>
        </w:rPr>
        <w:t xml:space="preserve"> što je za </w:t>
      </w:r>
      <w:r w:rsidR="00434C96">
        <w:rPr>
          <w:rFonts w:cstheme="minorHAnsi"/>
          <w:bCs/>
        </w:rPr>
        <w:t>6,65</w:t>
      </w:r>
      <w:r w:rsidR="00685459" w:rsidRPr="000B67FB">
        <w:rPr>
          <w:rFonts w:cstheme="minorHAnsi"/>
          <w:bCs/>
        </w:rPr>
        <w:t>% veći u odnosu na Financijski plan za 202</w:t>
      </w:r>
      <w:r w:rsidR="007E606D">
        <w:rPr>
          <w:rFonts w:cstheme="minorHAnsi"/>
          <w:bCs/>
        </w:rPr>
        <w:t>5</w:t>
      </w:r>
      <w:r w:rsidR="00685459" w:rsidRPr="000B67FB">
        <w:rPr>
          <w:rFonts w:cstheme="minorHAnsi"/>
          <w:bCs/>
        </w:rPr>
        <w:t>. godinu</w:t>
      </w:r>
      <w:r w:rsidR="00D67252">
        <w:rPr>
          <w:rFonts w:cstheme="minorHAnsi"/>
          <w:bCs/>
        </w:rPr>
        <w:t xml:space="preserve"> i </w:t>
      </w:r>
      <w:r w:rsidR="00434C96">
        <w:rPr>
          <w:rFonts w:cstheme="minorHAnsi"/>
          <w:bCs/>
        </w:rPr>
        <w:t>8,83</w:t>
      </w:r>
      <w:r w:rsidR="00D67252">
        <w:rPr>
          <w:rFonts w:cstheme="minorHAnsi"/>
          <w:bCs/>
        </w:rPr>
        <w:t xml:space="preserve">%  </w:t>
      </w:r>
      <w:r w:rsidR="007E606D">
        <w:rPr>
          <w:rFonts w:cstheme="minorHAnsi"/>
          <w:bCs/>
        </w:rPr>
        <w:t>manji</w:t>
      </w:r>
      <w:r w:rsidR="00D67252">
        <w:rPr>
          <w:rFonts w:cstheme="minorHAnsi"/>
          <w:bCs/>
        </w:rPr>
        <w:t xml:space="preserve"> od rebalansa I. za 202</w:t>
      </w:r>
      <w:r w:rsidR="007E606D">
        <w:rPr>
          <w:rFonts w:cstheme="minorHAnsi"/>
          <w:bCs/>
        </w:rPr>
        <w:t>5</w:t>
      </w:r>
      <w:r w:rsidR="00D67252">
        <w:rPr>
          <w:rFonts w:cstheme="minorHAnsi"/>
          <w:bCs/>
        </w:rPr>
        <w:t>. godinu</w:t>
      </w:r>
      <w:r w:rsidR="000C64D7" w:rsidRPr="000B67FB">
        <w:rPr>
          <w:rFonts w:cstheme="minorHAnsi"/>
          <w:bCs/>
        </w:rPr>
        <w:t xml:space="preserve"> Strukturu Financijskog plana čine:</w:t>
      </w:r>
    </w:p>
    <w:p w14:paraId="09D25621" w14:textId="74522015" w:rsidR="000C64D7" w:rsidRPr="007E606D" w:rsidRDefault="000C64D7" w:rsidP="007E606D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bookmarkStart w:id="3" w:name="_Hlk173145713"/>
      <w:r w:rsidRPr="000B67FB">
        <w:rPr>
          <w:rFonts w:asciiTheme="minorHAnsi" w:hAnsiTheme="minorHAnsi" w:cstheme="minorHAnsi"/>
          <w:b/>
          <w:sz w:val="22"/>
          <w:szCs w:val="22"/>
          <w:lang w:val="hr-HR"/>
        </w:rPr>
        <w:t xml:space="preserve">Prihodi poslovanja: </w:t>
      </w:r>
      <w:r w:rsidR="00434C96">
        <w:rPr>
          <w:rFonts w:asciiTheme="minorHAnsi" w:hAnsiTheme="minorHAnsi" w:cstheme="minorHAnsi"/>
          <w:b/>
          <w:sz w:val="22"/>
          <w:szCs w:val="22"/>
          <w:lang w:val="hr-HR"/>
        </w:rPr>
        <w:t>853.923,00</w:t>
      </w:r>
      <w:r w:rsidRPr="007E606D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proofErr w:type="spellStart"/>
      <w:r w:rsidRPr="007E606D">
        <w:rPr>
          <w:rFonts w:asciiTheme="minorHAnsi" w:hAnsiTheme="minorHAnsi" w:cstheme="minorHAnsi"/>
          <w:b/>
          <w:sz w:val="22"/>
          <w:szCs w:val="22"/>
          <w:lang w:val="hr-HR"/>
        </w:rPr>
        <w:t>eur</w:t>
      </w:r>
      <w:proofErr w:type="spellEnd"/>
    </w:p>
    <w:p w14:paraId="0DE4D082" w14:textId="07642946" w:rsidR="000C64D7" w:rsidRDefault="000C64D7" w:rsidP="000B67FB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0B67FB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Prihodi od prodaje nefinancijske imovine: 0,00 </w:t>
      </w:r>
      <w:proofErr w:type="spellStart"/>
      <w:r w:rsidRPr="000B67FB">
        <w:rPr>
          <w:rFonts w:asciiTheme="minorHAnsi" w:hAnsiTheme="minorHAnsi" w:cstheme="minorHAnsi"/>
          <w:bCs/>
          <w:sz w:val="22"/>
          <w:szCs w:val="22"/>
          <w:lang w:val="hr-HR"/>
        </w:rPr>
        <w:t>eur</w:t>
      </w:r>
      <w:proofErr w:type="spellEnd"/>
    </w:p>
    <w:p w14:paraId="28901276" w14:textId="77777777" w:rsidR="00F14A70" w:rsidRPr="000B67FB" w:rsidRDefault="00F14A70" w:rsidP="00F14A70">
      <w:pPr>
        <w:pStyle w:val="Odlomakpopisa"/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0CE210A4" w14:textId="689491E5" w:rsidR="000C64D7" w:rsidRPr="000B67FB" w:rsidRDefault="000C64D7" w:rsidP="000B67FB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B67FB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Rashodi poslovanja: </w:t>
      </w:r>
      <w:r w:rsidR="00434C96" w:rsidRPr="00434C96">
        <w:rPr>
          <w:rFonts w:asciiTheme="minorHAnsi" w:hAnsiTheme="minorHAnsi" w:cstheme="minorHAnsi"/>
          <w:sz w:val="22"/>
          <w:szCs w:val="22"/>
          <w:lang w:val="hr-HR"/>
        </w:rPr>
        <w:t>851</w:t>
      </w:r>
      <w:r w:rsidR="00434C96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34C96" w:rsidRPr="00434C96">
        <w:rPr>
          <w:rFonts w:asciiTheme="minorHAnsi" w:hAnsiTheme="minorHAnsi" w:cstheme="minorHAnsi"/>
          <w:sz w:val="22"/>
          <w:szCs w:val="22"/>
          <w:lang w:val="hr-HR"/>
        </w:rPr>
        <w:t>190,5</w:t>
      </w:r>
      <w:r w:rsidR="00434C96">
        <w:rPr>
          <w:rFonts w:asciiTheme="minorHAnsi" w:hAnsiTheme="minorHAnsi" w:cstheme="minorHAnsi"/>
          <w:sz w:val="22"/>
          <w:szCs w:val="22"/>
          <w:lang w:val="hr-HR"/>
        </w:rPr>
        <w:t xml:space="preserve">0 </w:t>
      </w:r>
      <w:proofErr w:type="spellStart"/>
      <w:r w:rsidRPr="000B67FB">
        <w:rPr>
          <w:rFonts w:asciiTheme="minorHAnsi" w:hAnsiTheme="minorHAnsi" w:cstheme="minorHAnsi"/>
          <w:sz w:val="22"/>
          <w:szCs w:val="22"/>
          <w:lang w:val="hr-HR"/>
        </w:rPr>
        <w:t>eur</w:t>
      </w:r>
      <w:proofErr w:type="spellEnd"/>
    </w:p>
    <w:p w14:paraId="6D15287A" w14:textId="03E8CF5D" w:rsidR="00AF5BE7" w:rsidRPr="0081105F" w:rsidRDefault="000C64D7" w:rsidP="000B67FB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1105F">
        <w:rPr>
          <w:rFonts w:asciiTheme="minorHAnsi" w:hAnsiTheme="minorHAnsi" w:cstheme="minorHAnsi"/>
          <w:sz w:val="22"/>
          <w:szCs w:val="22"/>
          <w:lang w:val="hr-HR"/>
        </w:rPr>
        <w:t>Rashodi za nabavu nefinancijske imovine</w:t>
      </w:r>
      <w:r w:rsidR="005B6649" w:rsidRPr="0081105F">
        <w:rPr>
          <w:rFonts w:asciiTheme="minorHAnsi" w:hAnsiTheme="minorHAnsi" w:cstheme="minorHAnsi"/>
          <w:sz w:val="22"/>
          <w:szCs w:val="22"/>
          <w:lang w:val="hr-HR"/>
        </w:rPr>
        <w:t xml:space="preserve">: </w:t>
      </w:r>
      <w:r w:rsidR="00434C96">
        <w:rPr>
          <w:rFonts w:asciiTheme="minorHAnsi" w:hAnsiTheme="minorHAnsi" w:cstheme="minorHAnsi"/>
          <w:sz w:val="22"/>
          <w:szCs w:val="22"/>
          <w:lang w:val="hr-HR"/>
        </w:rPr>
        <w:t>2.732,50</w:t>
      </w:r>
      <w:r w:rsidR="005B6649" w:rsidRPr="0081105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5B6649" w:rsidRPr="0081105F">
        <w:rPr>
          <w:rFonts w:asciiTheme="minorHAnsi" w:hAnsiTheme="minorHAnsi" w:cstheme="minorHAnsi"/>
          <w:sz w:val="22"/>
          <w:szCs w:val="22"/>
          <w:lang w:val="hr-HR"/>
        </w:rPr>
        <w:t>eur</w:t>
      </w:r>
      <w:proofErr w:type="spellEnd"/>
    </w:p>
    <w:p w14:paraId="23B88D2F" w14:textId="07EAD381" w:rsidR="00AF5BE7" w:rsidRPr="000B67FB" w:rsidRDefault="00AF5BE7" w:rsidP="000B67FB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0B67F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Ukupni rashodi: </w:t>
      </w:r>
      <w:r w:rsidR="00434C96">
        <w:rPr>
          <w:rFonts w:asciiTheme="minorHAnsi" w:hAnsiTheme="minorHAnsi" w:cstheme="minorHAnsi"/>
          <w:b/>
          <w:bCs/>
          <w:sz w:val="22"/>
          <w:szCs w:val="22"/>
          <w:lang w:val="hr-HR"/>
        </w:rPr>
        <w:t>853.923,00</w:t>
      </w:r>
      <w:r w:rsidRPr="000B67F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proofErr w:type="spellStart"/>
      <w:r w:rsidRPr="000B67FB">
        <w:rPr>
          <w:rFonts w:asciiTheme="minorHAnsi" w:hAnsiTheme="minorHAnsi" w:cstheme="minorHAnsi"/>
          <w:b/>
          <w:bCs/>
          <w:sz w:val="22"/>
          <w:szCs w:val="22"/>
          <w:lang w:val="hr-HR"/>
        </w:rPr>
        <w:t>eur</w:t>
      </w:r>
      <w:proofErr w:type="spellEnd"/>
    </w:p>
    <w:p w14:paraId="4B8A05AE" w14:textId="77777777" w:rsidR="00AF5BE7" w:rsidRPr="000B67FB" w:rsidRDefault="00AF5BE7" w:rsidP="000B67FB">
      <w:pPr>
        <w:pStyle w:val="Odlomakpopisa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bookmarkEnd w:id="3"/>
    <w:p w14:paraId="2B661CD5" w14:textId="77777777" w:rsidR="00361551" w:rsidRPr="00361551" w:rsidRDefault="00361551" w:rsidP="00361551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28C254F1" w14:textId="60B44FC3" w:rsidR="00361551" w:rsidRDefault="00361551" w:rsidP="00361551">
      <w:pPr>
        <w:pStyle w:val="Odlomakpopis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F234CDA" w14:textId="77777777" w:rsidR="00645F64" w:rsidRPr="00361551" w:rsidRDefault="00645F64" w:rsidP="00361551">
      <w:pPr>
        <w:pStyle w:val="Odlomakpopisa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7329604" w14:textId="397FD485" w:rsidR="000E7E4A" w:rsidRPr="009A7279" w:rsidRDefault="00685459" w:rsidP="000B67FB">
      <w:pPr>
        <w:jc w:val="both"/>
        <w:rPr>
          <w:rFonts w:cstheme="minorHAnsi"/>
          <w:bCs/>
        </w:rPr>
      </w:pPr>
      <w:r w:rsidRPr="009A7279">
        <w:rPr>
          <w:rFonts w:cstheme="minorHAnsi"/>
          <w:bCs/>
        </w:rPr>
        <w:lastRenderedPageBreak/>
        <w:t xml:space="preserve">2.1. </w:t>
      </w:r>
      <w:r w:rsidR="000E7E4A" w:rsidRPr="009A7279">
        <w:rPr>
          <w:rFonts w:cstheme="minorHAnsi"/>
          <w:bCs/>
        </w:rPr>
        <w:t>PRIHODI</w:t>
      </w:r>
    </w:p>
    <w:p w14:paraId="207CA3CD" w14:textId="2AC725FC" w:rsidR="00EE6D19" w:rsidRPr="000B67FB" w:rsidRDefault="000E7E4A" w:rsidP="000B67FB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>Ukupni prihodi za 202</w:t>
      </w:r>
      <w:r w:rsidR="007E606D">
        <w:rPr>
          <w:rFonts w:cstheme="minorHAnsi"/>
          <w:bCs/>
        </w:rPr>
        <w:t>6</w:t>
      </w:r>
      <w:r w:rsidRPr="000B67FB">
        <w:rPr>
          <w:rFonts w:cstheme="minorHAnsi"/>
          <w:bCs/>
        </w:rPr>
        <w:t xml:space="preserve">. godinu planirani su u iznosu </w:t>
      </w:r>
      <w:r w:rsidR="00434C96">
        <w:rPr>
          <w:rFonts w:cstheme="minorHAnsi"/>
          <w:b/>
        </w:rPr>
        <w:t>853.923,00</w:t>
      </w:r>
      <w:r w:rsidRPr="00361551">
        <w:rPr>
          <w:rFonts w:cstheme="minorHAnsi"/>
          <w:b/>
        </w:rPr>
        <w:t xml:space="preserve"> eura</w:t>
      </w:r>
      <w:r w:rsidRPr="000B67FB">
        <w:rPr>
          <w:rFonts w:cstheme="minorHAnsi"/>
          <w:bCs/>
        </w:rPr>
        <w:t>.</w:t>
      </w:r>
      <w:r w:rsidR="00FE7222" w:rsidRPr="000B67FB">
        <w:rPr>
          <w:rFonts w:cstheme="minorHAnsi"/>
          <w:bCs/>
        </w:rPr>
        <w:t xml:space="preserve"> </w:t>
      </w:r>
    </w:p>
    <w:p w14:paraId="7A0C726A" w14:textId="02E893DD" w:rsidR="000E7E4A" w:rsidRDefault="000E7E4A" w:rsidP="000B67FB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 xml:space="preserve">Pregled prihoda prema ekonomskoj </w:t>
      </w:r>
      <w:r w:rsidR="003A4DC5" w:rsidRPr="000B67FB">
        <w:rPr>
          <w:rFonts w:cstheme="minorHAnsi"/>
          <w:bCs/>
        </w:rPr>
        <w:t>klasifikaciji</w:t>
      </w:r>
      <w:r w:rsidRPr="000B67FB">
        <w:rPr>
          <w:rFonts w:cstheme="minorHAnsi"/>
          <w:bCs/>
        </w:rPr>
        <w:t xml:space="preserve"> na razini skupine daje se u tabličnom prikazu: </w:t>
      </w:r>
    </w:p>
    <w:p w14:paraId="4DED6BF1" w14:textId="1B82F4A1" w:rsidR="00193FD2" w:rsidRPr="000B67FB" w:rsidRDefault="005E265F" w:rsidP="000B67FB">
      <w:pPr>
        <w:jc w:val="both"/>
        <w:rPr>
          <w:rFonts w:cstheme="minorHAnsi"/>
          <w:bCs/>
        </w:rPr>
      </w:pPr>
      <w:r w:rsidRPr="005E265F">
        <w:rPr>
          <w:noProof/>
        </w:rPr>
        <w:drawing>
          <wp:inline distT="0" distB="0" distL="0" distR="0" wp14:anchorId="5296D55C" wp14:editId="4DDB08C8">
            <wp:extent cx="6278941" cy="2857500"/>
            <wp:effectExtent l="0" t="0" r="7620" b="0"/>
            <wp:docPr id="20225388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93" cy="285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579F" w14:textId="2C162551" w:rsidR="00546A4B" w:rsidRPr="00031E79" w:rsidRDefault="00546A4B" w:rsidP="00546A4B">
      <w:pPr>
        <w:rPr>
          <w:bCs/>
        </w:rPr>
      </w:pPr>
      <w:bookmarkStart w:id="4" w:name="_Hlk217193746"/>
      <w:r>
        <w:t>Prihodi za 202</w:t>
      </w:r>
      <w:r w:rsidR="00193FD2">
        <w:t>7</w:t>
      </w:r>
      <w:r>
        <w:t>.  i</w:t>
      </w:r>
      <w:r w:rsidR="00193FD2">
        <w:t xml:space="preserve"> </w:t>
      </w:r>
      <w:r>
        <w:t>202</w:t>
      </w:r>
      <w:r w:rsidR="00193FD2">
        <w:t>8</w:t>
      </w:r>
      <w:r>
        <w:t xml:space="preserve">. godinu planirani </w:t>
      </w:r>
      <w:r w:rsidR="005E265F">
        <w:t>su u nešto manjem iznosu, smanjene se odnosi na opremu škole, dodatna ulaganja i tekući investicijsko održavanje, a financiraju se iz županijskog proračuna</w:t>
      </w:r>
      <w:r>
        <w:t>.</w:t>
      </w:r>
      <w:bookmarkEnd w:id="4"/>
    </w:p>
    <w:p w14:paraId="2AABFF52" w14:textId="236EA6C9" w:rsidR="00E91F9F" w:rsidRDefault="00E91F9F" w:rsidP="00031E79">
      <w:pPr>
        <w:rPr>
          <w:bCs/>
        </w:rPr>
      </w:pPr>
    </w:p>
    <w:p w14:paraId="4B23EF0A" w14:textId="40335C88" w:rsidR="00645F64" w:rsidRDefault="000E7E4A" w:rsidP="00031E79">
      <w:pPr>
        <w:rPr>
          <w:bCs/>
        </w:rPr>
      </w:pPr>
      <w:r>
        <w:rPr>
          <w:bCs/>
        </w:rPr>
        <w:t>Prem</w:t>
      </w:r>
      <w:r w:rsidR="00595475">
        <w:rPr>
          <w:bCs/>
        </w:rPr>
        <w:t xml:space="preserve">a </w:t>
      </w:r>
      <w:r>
        <w:rPr>
          <w:bCs/>
        </w:rPr>
        <w:t xml:space="preserve"> izvorima financiranja, prihodi za 202</w:t>
      </w:r>
      <w:r w:rsidR="0048710E">
        <w:rPr>
          <w:bCs/>
        </w:rPr>
        <w:t>6</w:t>
      </w:r>
      <w:r>
        <w:rPr>
          <w:bCs/>
        </w:rPr>
        <w:t>. godinu planirani su</w:t>
      </w:r>
      <w:r w:rsidR="00FE7222" w:rsidRPr="00FE7222">
        <w:rPr>
          <w:bCs/>
        </w:rPr>
        <w:t xml:space="preserve"> </w:t>
      </w:r>
      <w:r w:rsidR="00FE7222">
        <w:rPr>
          <w:bCs/>
        </w:rPr>
        <w:t xml:space="preserve"> </w:t>
      </w:r>
      <w:r>
        <w:rPr>
          <w:bCs/>
        </w:rPr>
        <w:t>kako slijedi:</w:t>
      </w:r>
    </w:p>
    <w:p w14:paraId="5DDBFA07" w14:textId="77E08B09" w:rsidR="00595475" w:rsidRDefault="00595475" w:rsidP="00031E79">
      <w:pPr>
        <w:rPr>
          <w:bCs/>
        </w:rPr>
      </w:pPr>
      <w:r w:rsidRPr="00595475">
        <w:rPr>
          <w:noProof/>
        </w:rPr>
        <w:drawing>
          <wp:inline distT="0" distB="0" distL="0" distR="0" wp14:anchorId="3AFF13F3" wp14:editId="170E0B5F">
            <wp:extent cx="6416040" cy="4160679"/>
            <wp:effectExtent l="0" t="0" r="3810" b="0"/>
            <wp:docPr id="162386494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82" cy="416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0673" w14:textId="77777777" w:rsidR="00595475" w:rsidRDefault="00595475" w:rsidP="00031E79">
      <w:pPr>
        <w:rPr>
          <w:bCs/>
        </w:rPr>
      </w:pPr>
    </w:p>
    <w:p w14:paraId="489E59F2" w14:textId="4A600639" w:rsidR="00685459" w:rsidRPr="00685459" w:rsidRDefault="00685459" w:rsidP="000B67FB">
      <w:pPr>
        <w:spacing w:after="0" w:line="360" w:lineRule="auto"/>
        <w:jc w:val="both"/>
        <w:rPr>
          <w:rFonts w:eastAsia="Times New Roman" w:cstheme="minorHAnsi"/>
          <w:i/>
          <w:iCs/>
          <w:lang w:eastAsia="hr-HR"/>
        </w:rPr>
      </w:pPr>
      <w:r w:rsidRPr="00685459">
        <w:rPr>
          <w:rFonts w:eastAsia="Times New Roman" w:cstheme="minorHAnsi"/>
          <w:i/>
          <w:iCs/>
          <w:lang w:eastAsia="hr-HR"/>
        </w:rPr>
        <w:lastRenderedPageBreak/>
        <w:t xml:space="preserve">2.1.1. Prihodi poslovanja </w:t>
      </w:r>
    </w:p>
    <w:p w14:paraId="195DE787" w14:textId="47240A59" w:rsidR="00685459" w:rsidRDefault="00685459" w:rsidP="00017277">
      <w:pPr>
        <w:spacing w:after="0" w:line="360" w:lineRule="auto"/>
        <w:jc w:val="both"/>
        <w:rPr>
          <w:rFonts w:eastAsia="Times New Roman" w:cstheme="minorHAnsi"/>
          <w:lang w:eastAsia="hr-HR"/>
        </w:rPr>
      </w:pPr>
      <w:r w:rsidRPr="00685459">
        <w:rPr>
          <w:rFonts w:eastAsia="Times New Roman" w:cstheme="minorHAnsi"/>
          <w:lang w:eastAsia="hr-HR"/>
        </w:rPr>
        <w:t>Ukupni prihodi poslovanja za 202</w:t>
      </w:r>
      <w:r w:rsidR="00645F64">
        <w:rPr>
          <w:rFonts w:eastAsia="Times New Roman" w:cstheme="minorHAnsi"/>
          <w:lang w:eastAsia="hr-HR"/>
        </w:rPr>
        <w:t>6</w:t>
      </w:r>
      <w:r w:rsidRPr="00685459">
        <w:rPr>
          <w:rFonts w:eastAsia="Times New Roman" w:cstheme="minorHAnsi"/>
          <w:lang w:eastAsia="hr-HR"/>
        </w:rPr>
        <w:t xml:space="preserve">. godinu planirani su u iznosu od </w:t>
      </w:r>
      <w:r w:rsidR="005E265F">
        <w:rPr>
          <w:rFonts w:eastAsia="Times New Roman" w:cstheme="minorHAnsi"/>
          <w:lang w:eastAsia="hr-HR"/>
        </w:rPr>
        <w:t>853.923,00</w:t>
      </w:r>
      <w:r w:rsidRPr="00685459">
        <w:rPr>
          <w:rFonts w:eastAsia="Times New Roman" w:cstheme="minorHAnsi"/>
          <w:lang w:eastAsia="hr-HR"/>
        </w:rPr>
        <w:t xml:space="preserve"> eura</w:t>
      </w:r>
      <w:r w:rsidR="006214E5">
        <w:rPr>
          <w:rFonts w:eastAsia="Times New Roman" w:cstheme="minorHAnsi"/>
          <w:lang w:eastAsia="hr-HR"/>
        </w:rPr>
        <w:t>.</w:t>
      </w:r>
    </w:p>
    <w:p w14:paraId="5241BE85" w14:textId="130E3E5C" w:rsidR="002B5ABA" w:rsidRDefault="0043722C" w:rsidP="00017277">
      <w:pPr>
        <w:jc w:val="both"/>
      </w:pPr>
      <w:r w:rsidRPr="00B9654A">
        <w:rPr>
          <w:rFonts w:eastAsia="Times New Roman" w:cstheme="minorHAnsi"/>
          <w:b/>
          <w:bCs/>
          <w:lang w:eastAsia="hr-HR"/>
        </w:rPr>
        <w:t>Prihod iz inozemstva i od subjekata unutar općeg proračuna</w:t>
      </w:r>
      <w:r>
        <w:rPr>
          <w:rFonts w:eastAsia="Times New Roman" w:cstheme="minorHAnsi"/>
          <w:lang w:eastAsia="hr-HR"/>
        </w:rPr>
        <w:t xml:space="preserve"> planiraju se u iznosu od </w:t>
      </w:r>
      <w:r w:rsidR="00645F64">
        <w:rPr>
          <w:bCs/>
        </w:rPr>
        <w:t>766.201,</w:t>
      </w:r>
      <w:r w:rsidR="005E265F">
        <w:rPr>
          <w:bCs/>
        </w:rPr>
        <w:t>00</w:t>
      </w:r>
      <w:r>
        <w:rPr>
          <w:rFonts w:eastAsia="Times New Roman" w:cstheme="minorHAnsi"/>
          <w:lang w:eastAsia="hr-HR"/>
        </w:rPr>
        <w:t xml:space="preserve"> eura i u strukturi ukupnih prihoda čine </w:t>
      </w:r>
      <w:r w:rsidR="005E265F">
        <w:rPr>
          <w:rFonts w:eastAsia="Times New Roman" w:cstheme="minorHAnsi"/>
          <w:lang w:eastAsia="hr-HR"/>
        </w:rPr>
        <w:t>89,73</w:t>
      </w:r>
      <w:r w:rsidR="00E16104">
        <w:rPr>
          <w:rFonts w:eastAsia="Times New Roman" w:cstheme="minorHAnsi"/>
          <w:lang w:eastAsia="hr-HR"/>
        </w:rPr>
        <w:t xml:space="preserve">% </w:t>
      </w:r>
      <w:r>
        <w:rPr>
          <w:rFonts w:eastAsia="Times New Roman" w:cstheme="minorHAnsi"/>
          <w:lang w:eastAsia="hr-HR"/>
        </w:rPr>
        <w:t xml:space="preserve"> Najvećim djelom odnose se na pomoći proračunskim korisnicima iz proračuna koji im nije nadležan, a riječ je o sredstvima planiranim za financiranje rashoda (plaće) za zaposlene koja se isplaćuje iz državnog proračuna. </w:t>
      </w:r>
      <w:r w:rsidRPr="003E3844">
        <w:t xml:space="preserve">Ostali planirani prihodi odnose se na </w:t>
      </w:r>
      <w:r>
        <w:t xml:space="preserve">financiranje školske prehrane, financiranje higijenskih menstrualnih potrepština i nabavu </w:t>
      </w:r>
      <w:proofErr w:type="spellStart"/>
      <w:r>
        <w:t>lektirnih</w:t>
      </w:r>
      <w:proofErr w:type="spellEnd"/>
      <w:r>
        <w:t xml:space="preserve"> naslova za knjižnicu</w:t>
      </w:r>
      <w:r w:rsidRPr="003E3844">
        <w:t xml:space="preserve"> i nabavu udžbenika</w:t>
      </w:r>
      <w:r>
        <w:t>.</w:t>
      </w:r>
      <w:r w:rsidRPr="003E3844">
        <w:t xml:space="preserve"> </w:t>
      </w:r>
      <w:r w:rsidR="00645F64">
        <w:t xml:space="preserve">Te financiranje radnih bilježnica i drugih materijala od strane općine Luka i grada Zaprešića, </w:t>
      </w:r>
      <w:r w:rsidR="00645F64" w:rsidRPr="003E3844">
        <w:t xml:space="preserve"> izlete učenika</w:t>
      </w:r>
      <w:r w:rsidR="00645F64">
        <w:t xml:space="preserve"> i slično.</w:t>
      </w:r>
    </w:p>
    <w:p w14:paraId="51976248" w14:textId="77777777" w:rsidR="00B30526" w:rsidRDefault="00B30526" w:rsidP="00017277">
      <w:pPr>
        <w:jc w:val="both"/>
      </w:pPr>
    </w:p>
    <w:p w14:paraId="02C4BC0E" w14:textId="2024EC78" w:rsidR="002B5ABA" w:rsidRDefault="0043722C" w:rsidP="00017277">
      <w:pPr>
        <w:jc w:val="both"/>
      </w:pPr>
      <w:r w:rsidRPr="00B9654A">
        <w:rPr>
          <w:b/>
          <w:bCs/>
        </w:rPr>
        <w:t>Prihodi od upravnih i administrativnih pristojbi, pristojbi po posebnim propisima i naknada</w:t>
      </w:r>
      <w:r w:rsidRPr="003E3844">
        <w:t xml:space="preserve"> planiraju se u iznosu od </w:t>
      </w:r>
      <w:r w:rsidR="00645F64">
        <w:rPr>
          <w:bCs/>
        </w:rPr>
        <w:t>25.941,00</w:t>
      </w:r>
      <w:r w:rsidR="00E16104">
        <w:rPr>
          <w:bCs/>
        </w:rPr>
        <w:t xml:space="preserve"> </w:t>
      </w:r>
      <w:proofErr w:type="spellStart"/>
      <w:r w:rsidR="00E16104">
        <w:rPr>
          <w:bCs/>
        </w:rPr>
        <w:t>eur</w:t>
      </w:r>
      <w:proofErr w:type="spellEnd"/>
      <w:r w:rsidRPr="003E3844">
        <w:t xml:space="preserve">, a u strukturi ukupnih prihoda </w:t>
      </w:r>
      <w:r w:rsidR="002B5ABA">
        <w:t>č</w:t>
      </w:r>
      <w:r w:rsidRPr="003E3844">
        <w:t xml:space="preserve">ine </w:t>
      </w:r>
      <w:r w:rsidR="00645F64">
        <w:t>3,0</w:t>
      </w:r>
      <w:r w:rsidR="005E265F">
        <w:t>4</w:t>
      </w:r>
      <w:r w:rsidR="00645F64">
        <w:t xml:space="preserve"> </w:t>
      </w:r>
      <w:r w:rsidR="00E16104">
        <w:t>%</w:t>
      </w:r>
      <w:r w:rsidRPr="003E3844">
        <w:t>. Rije</w:t>
      </w:r>
      <w:r w:rsidR="002B5ABA">
        <w:t>č</w:t>
      </w:r>
      <w:r w:rsidRPr="003E3844">
        <w:t xml:space="preserve"> je o prihodima po posebnim propisima koji se odnose na ostale nespomenute prihode, a koje </w:t>
      </w:r>
      <w:r w:rsidR="002B5ABA">
        <w:t>č</w:t>
      </w:r>
      <w:r w:rsidRPr="003E3844">
        <w:t>ine prihodi od sufinanciranja roditelja</w:t>
      </w:r>
      <w:r w:rsidR="00C57234">
        <w:t xml:space="preserve"> </w:t>
      </w:r>
      <w:r w:rsidRPr="003E3844">
        <w:t>za</w:t>
      </w:r>
      <w:r w:rsidR="00C57234">
        <w:t xml:space="preserve"> plaću učiteljice u </w:t>
      </w:r>
      <w:r w:rsidRPr="003E3844">
        <w:t xml:space="preserve"> </w:t>
      </w:r>
      <w:r w:rsidR="002B5ABA" w:rsidRPr="003E3844">
        <w:t>produžen</w:t>
      </w:r>
      <w:r w:rsidR="00C57234">
        <w:t>om</w:t>
      </w:r>
      <w:r w:rsidRPr="003E3844">
        <w:t xml:space="preserve"> boravk</w:t>
      </w:r>
      <w:r w:rsidR="00C57234">
        <w:t>u</w:t>
      </w:r>
      <w:r w:rsidR="00645F64">
        <w:t>, financiranje prehrane za dodatna dva obroka u boravku te naplata za podmirenje šteta koje učine učenici.</w:t>
      </w:r>
      <w:r w:rsidR="00C57234">
        <w:t xml:space="preserve"> </w:t>
      </w:r>
      <w:bookmarkStart w:id="5" w:name="_Hlk211581635"/>
    </w:p>
    <w:p w14:paraId="657659B6" w14:textId="77777777" w:rsidR="00B30526" w:rsidRDefault="00B30526" w:rsidP="00017277">
      <w:pPr>
        <w:jc w:val="both"/>
      </w:pPr>
    </w:p>
    <w:bookmarkEnd w:id="5"/>
    <w:p w14:paraId="61C430AF" w14:textId="16E11DC8" w:rsidR="002B5ABA" w:rsidRDefault="0043722C" w:rsidP="00017277">
      <w:pPr>
        <w:jc w:val="both"/>
      </w:pPr>
      <w:r w:rsidRPr="003E3844">
        <w:t xml:space="preserve"> </w:t>
      </w:r>
      <w:r w:rsidRPr="00B9654A">
        <w:rPr>
          <w:b/>
          <w:bCs/>
        </w:rPr>
        <w:t xml:space="preserve">Prihodi od prodaje proizvoda i robe te </w:t>
      </w:r>
      <w:r w:rsidR="002B5ABA" w:rsidRPr="00B9654A">
        <w:rPr>
          <w:b/>
          <w:bCs/>
        </w:rPr>
        <w:t>pruženih</w:t>
      </w:r>
      <w:r w:rsidRPr="00B9654A">
        <w:rPr>
          <w:b/>
          <w:bCs/>
        </w:rPr>
        <w:t xml:space="preserve"> usluga i prihodi od donacija</w:t>
      </w:r>
      <w:r w:rsidRPr="003E3844">
        <w:t xml:space="preserve"> planiraju se u ukupnom iznosu od </w:t>
      </w:r>
      <w:r w:rsidR="00B30526">
        <w:t>7.900</w:t>
      </w:r>
      <w:r w:rsidR="002B5ABA">
        <w:t>,</w:t>
      </w:r>
      <w:r w:rsidR="00C57234">
        <w:t>00</w:t>
      </w:r>
      <w:r w:rsidR="002B5ABA">
        <w:t xml:space="preserve"> </w:t>
      </w:r>
      <w:proofErr w:type="spellStart"/>
      <w:r w:rsidR="002B5ABA">
        <w:t>eur</w:t>
      </w:r>
      <w:proofErr w:type="spellEnd"/>
      <w:r w:rsidRPr="003E3844">
        <w:t xml:space="preserve"> i u strukturi ukupnih prihoda </w:t>
      </w:r>
      <w:r w:rsidR="002B5ABA">
        <w:t>č</w:t>
      </w:r>
      <w:r w:rsidRPr="003E3844">
        <w:t>ine 0,</w:t>
      </w:r>
      <w:r w:rsidR="00B30526">
        <w:t>9</w:t>
      </w:r>
      <w:r w:rsidR="005E265F">
        <w:t>3</w:t>
      </w:r>
      <w:r w:rsidRPr="003E3844">
        <w:t xml:space="preserve">%. Naplata prihoda od prodaje proizvoda i robe te </w:t>
      </w:r>
      <w:r w:rsidR="002B5ABA" w:rsidRPr="003E3844">
        <w:t>pruženih</w:t>
      </w:r>
      <w:r w:rsidRPr="003E3844">
        <w:t xml:space="preserve"> usluga ure</w:t>
      </w:r>
      <w:r w:rsidR="002B5ABA">
        <w:t>đ</w:t>
      </w:r>
      <w:r w:rsidRPr="003E3844">
        <w:t xml:space="preserve">ena je Pravilnikom o stjecanju i </w:t>
      </w:r>
      <w:r w:rsidR="002B5ABA" w:rsidRPr="003E3844">
        <w:t>korištenju</w:t>
      </w:r>
      <w:r w:rsidRPr="003E3844">
        <w:t xml:space="preserve"> vlastitih prihoda ostvarenih obavljanjem poslova na tr</w:t>
      </w:r>
      <w:r w:rsidR="002B5ABA">
        <w:t>žiš</w:t>
      </w:r>
      <w:r w:rsidRPr="003E3844">
        <w:t>tu, a najve</w:t>
      </w:r>
      <w:r w:rsidR="002B5ABA">
        <w:t>ć</w:t>
      </w:r>
      <w:r w:rsidRPr="003E3844">
        <w:t>im dijelom rije</w:t>
      </w:r>
      <w:r w:rsidR="002B5ABA">
        <w:t>č</w:t>
      </w:r>
      <w:r w:rsidRPr="003E3844">
        <w:t xml:space="preserve"> je o prihodima koji se ostvaruju </w:t>
      </w:r>
      <w:r w:rsidR="002B5ABA">
        <w:t>od najma školske sportske dvorane</w:t>
      </w:r>
      <w:r w:rsidRPr="003E3844">
        <w:t xml:space="preserve">. Prihodi od donacija </w:t>
      </w:r>
      <w:r w:rsidR="002B5ABA" w:rsidRPr="003E3844">
        <w:t>obuhva</w:t>
      </w:r>
      <w:r w:rsidR="002B5ABA">
        <w:t>ć</w:t>
      </w:r>
      <w:r w:rsidR="002B5ABA" w:rsidRPr="003E3844">
        <w:t>aju</w:t>
      </w:r>
      <w:r w:rsidRPr="003E3844">
        <w:t xml:space="preserve"> donacije od pravnih i </w:t>
      </w:r>
      <w:r w:rsidR="002B5ABA" w:rsidRPr="003E3844">
        <w:t>fizičkih</w:t>
      </w:r>
      <w:r w:rsidRPr="003E3844">
        <w:t xml:space="preserve"> osoba izvan </w:t>
      </w:r>
      <w:r w:rsidR="002B5ABA" w:rsidRPr="003E3844">
        <w:t>općeg</w:t>
      </w:r>
      <w:r w:rsidRPr="003E3844">
        <w:t xml:space="preserve"> </w:t>
      </w:r>
      <w:r w:rsidR="002B5ABA" w:rsidRPr="003E3844">
        <w:t>proračuna</w:t>
      </w:r>
      <w:r w:rsidRPr="003E3844">
        <w:t>. Najve</w:t>
      </w:r>
      <w:r w:rsidR="002B5ABA">
        <w:t>ć</w:t>
      </w:r>
      <w:r w:rsidRPr="003E3844">
        <w:t xml:space="preserve">im djelom planirani su prihodi od </w:t>
      </w:r>
      <w:r w:rsidR="00B30526">
        <w:t>projekta koji provodi Konzum „Mali veliki talenti“.</w:t>
      </w:r>
    </w:p>
    <w:p w14:paraId="0E7390F1" w14:textId="77777777" w:rsidR="00B30526" w:rsidRDefault="00B30526" w:rsidP="00017277">
      <w:pPr>
        <w:jc w:val="both"/>
      </w:pPr>
    </w:p>
    <w:p w14:paraId="640D712A" w14:textId="1A269E3A" w:rsidR="00B9654A" w:rsidRDefault="0043722C" w:rsidP="00017277">
      <w:pPr>
        <w:jc w:val="both"/>
      </w:pPr>
      <w:r w:rsidRPr="00B9654A">
        <w:rPr>
          <w:b/>
          <w:bCs/>
        </w:rPr>
        <w:t xml:space="preserve">Prihodi iz </w:t>
      </w:r>
      <w:r w:rsidR="002B5ABA" w:rsidRPr="00B9654A">
        <w:rPr>
          <w:b/>
          <w:bCs/>
        </w:rPr>
        <w:t>nadležnog</w:t>
      </w:r>
      <w:r w:rsidRPr="00B9654A">
        <w:rPr>
          <w:b/>
          <w:bCs/>
        </w:rPr>
        <w:t xml:space="preserve"> </w:t>
      </w:r>
      <w:r w:rsidR="002B5ABA" w:rsidRPr="00B9654A">
        <w:rPr>
          <w:b/>
          <w:bCs/>
        </w:rPr>
        <w:t>proračuna</w:t>
      </w:r>
      <w:r w:rsidRPr="00B9654A">
        <w:rPr>
          <w:b/>
          <w:bCs/>
        </w:rPr>
        <w:t xml:space="preserve"> i od HZZO-a na temelju </w:t>
      </w:r>
      <w:r w:rsidR="002B5ABA" w:rsidRPr="00B9654A">
        <w:rPr>
          <w:b/>
          <w:bCs/>
        </w:rPr>
        <w:t>ugovorih</w:t>
      </w:r>
      <w:r w:rsidRPr="00B9654A">
        <w:rPr>
          <w:b/>
          <w:bCs/>
        </w:rPr>
        <w:t xml:space="preserve"> obveza</w:t>
      </w:r>
      <w:r w:rsidRPr="003E3844">
        <w:t xml:space="preserve"> planirani su u iznosu od </w:t>
      </w:r>
      <w:r w:rsidR="005E265F">
        <w:t>53.881</w:t>
      </w:r>
      <w:r w:rsidR="00B30526">
        <w:t>,00</w:t>
      </w:r>
      <w:r w:rsidRPr="003E3844">
        <w:t xml:space="preserve"> EUR i </w:t>
      </w:r>
      <w:r w:rsidR="002B5ABA">
        <w:t>č</w:t>
      </w:r>
      <w:r w:rsidRPr="003E3844">
        <w:t xml:space="preserve">ine </w:t>
      </w:r>
      <w:r w:rsidR="005E265F">
        <w:t>6,31</w:t>
      </w:r>
      <w:r w:rsidR="00B30526">
        <w:t xml:space="preserve"> </w:t>
      </w:r>
      <w:r w:rsidRPr="003E3844">
        <w:t xml:space="preserve">% ukupnih prihoda. Ovi prihodi odnose se na prihode za minimalne standarde u osnovnom </w:t>
      </w:r>
      <w:r w:rsidR="002B5ABA" w:rsidRPr="003E3844">
        <w:t>školstvu</w:t>
      </w:r>
      <w:r w:rsidRPr="003E3844">
        <w:t xml:space="preserve">, za </w:t>
      </w:r>
      <w:r w:rsidR="002B5ABA" w:rsidRPr="003E3844">
        <w:t>pojačani</w:t>
      </w:r>
      <w:r w:rsidRPr="003E3844">
        <w:t xml:space="preserve"> standard u </w:t>
      </w:r>
      <w:r w:rsidR="002B5ABA" w:rsidRPr="003E3844">
        <w:t>Školstvu</w:t>
      </w:r>
      <w:r w:rsidRPr="003E3844">
        <w:t>, kapitalno ulaganje i</w:t>
      </w:r>
      <w:r w:rsidR="002B5ABA">
        <w:t xml:space="preserve"> </w:t>
      </w:r>
      <w:r w:rsidRPr="003E3844">
        <w:t>teku</w:t>
      </w:r>
      <w:r w:rsidR="002B5ABA">
        <w:t>ć</w:t>
      </w:r>
      <w:r w:rsidRPr="003E3844">
        <w:t>e i investicijsko odr</w:t>
      </w:r>
      <w:r w:rsidR="002B5ABA">
        <w:t>ž</w:t>
      </w:r>
      <w:r w:rsidRPr="003E3844">
        <w:t xml:space="preserve">avanje u </w:t>
      </w:r>
      <w:r w:rsidR="002B5ABA">
        <w:t>š</w:t>
      </w:r>
      <w:r w:rsidR="002B5ABA" w:rsidRPr="003E3844">
        <w:t>kolstvu</w:t>
      </w:r>
      <w:r w:rsidRPr="003E3844">
        <w:t xml:space="preserve">. Ostvaruju se iz </w:t>
      </w:r>
      <w:r w:rsidR="002C4D33">
        <w:t>ž</w:t>
      </w:r>
      <w:r w:rsidRPr="003E3844">
        <w:t xml:space="preserve">upanijskog </w:t>
      </w:r>
      <w:r w:rsidR="002C4D33" w:rsidRPr="003E3844">
        <w:t>proračuna</w:t>
      </w:r>
      <w:r w:rsidRPr="003E3844">
        <w:t xml:space="preserve"> temeljem Odluke o financiranju decentraliziranih funkcija u obrazovanju, temeljem drugih Odluka koje donosi </w:t>
      </w:r>
      <w:r w:rsidR="002C4D33" w:rsidRPr="003E3844">
        <w:t>Osnivač</w:t>
      </w:r>
      <w:r w:rsidRPr="003E3844">
        <w:t xml:space="preserve"> i temeljem zahtjeva koji se dostavlja prema potrebama </w:t>
      </w:r>
      <w:r w:rsidR="002C4D33">
        <w:t>Š</w:t>
      </w:r>
      <w:r w:rsidRPr="003E3844">
        <w:t xml:space="preserve">kole </w:t>
      </w:r>
      <w:r w:rsidR="002C4D33" w:rsidRPr="003E3844">
        <w:t>Osnivaču</w:t>
      </w:r>
      <w:r w:rsidRPr="003E3844">
        <w:t xml:space="preserve">. Koriste se za </w:t>
      </w:r>
      <w:r w:rsidR="002C4D33" w:rsidRPr="003E3844">
        <w:t>pokriće</w:t>
      </w:r>
      <w:r w:rsidRPr="003E3844">
        <w:t xml:space="preserve"> rashoda za redovno poslovanje i</w:t>
      </w:r>
      <w:r w:rsidR="002C4D33">
        <w:t xml:space="preserve"> </w:t>
      </w:r>
      <w:r w:rsidRPr="003E3844">
        <w:t xml:space="preserve">manjim dijelom za opremu </w:t>
      </w:r>
      <w:r w:rsidR="002C4D33">
        <w:t>Š</w:t>
      </w:r>
      <w:r w:rsidRPr="003E3844">
        <w:t>kole</w:t>
      </w:r>
      <w:r w:rsidR="00B30526">
        <w:t>, natjecanja, izvanškolske aktivnosti, E-tehničar</w:t>
      </w:r>
      <w:r w:rsidRPr="003E3844">
        <w:t xml:space="preserve"> dodatna ulaganja</w:t>
      </w:r>
      <w:r w:rsidR="00B30526">
        <w:t xml:space="preserve"> </w:t>
      </w:r>
      <w:r w:rsidRPr="003E3844">
        <w:t>pla</w:t>
      </w:r>
      <w:r w:rsidR="002C4D33">
        <w:t>ć</w:t>
      </w:r>
      <w:r w:rsidRPr="003E3844">
        <w:t xml:space="preserve">e </w:t>
      </w:r>
      <w:r w:rsidR="002C4D33" w:rsidRPr="003E3844">
        <w:t>pomo</w:t>
      </w:r>
      <w:r w:rsidR="002C4D33">
        <w:t>ć</w:t>
      </w:r>
      <w:r w:rsidR="002C4D33" w:rsidRPr="003E3844">
        <w:t>nika</w:t>
      </w:r>
      <w:r w:rsidRPr="003E3844">
        <w:t xml:space="preserve"> u nastavi</w:t>
      </w:r>
      <w:r w:rsidR="00B30526">
        <w:t xml:space="preserve"> u sklopu projekta Prsten potpore VII.</w:t>
      </w:r>
      <w:r w:rsidRPr="003E3844">
        <w:t>,</w:t>
      </w:r>
      <w:r w:rsidR="00B30526">
        <w:t xml:space="preserve"> i </w:t>
      </w:r>
      <w:r w:rsidRPr="003E3844">
        <w:t xml:space="preserve"> teku</w:t>
      </w:r>
      <w:r w:rsidR="002C4D33">
        <w:t>ć</w:t>
      </w:r>
      <w:r w:rsidRPr="003E3844">
        <w:t xml:space="preserve">e i investicijsko </w:t>
      </w:r>
      <w:r w:rsidR="002C4D33" w:rsidRPr="003E3844">
        <w:t>održavanje</w:t>
      </w:r>
      <w:r w:rsidRPr="003E3844">
        <w:t xml:space="preserve"> </w:t>
      </w:r>
      <w:r w:rsidR="00B30526">
        <w:t>iznad minimalnih standarda.</w:t>
      </w:r>
    </w:p>
    <w:p w14:paraId="4ABB73A0" w14:textId="3CBBB561" w:rsidR="00D100CE" w:rsidRDefault="00D100CE" w:rsidP="0043722C"/>
    <w:p w14:paraId="082A30BE" w14:textId="77777777" w:rsidR="00B30526" w:rsidRDefault="00B30526" w:rsidP="0043722C"/>
    <w:p w14:paraId="55530D36" w14:textId="77777777" w:rsidR="00B9654A" w:rsidRDefault="00B9654A" w:rsidP="0043722C">
      <w:r>
        <w:t xml:space="preserve">2.1 .2.Prihodi od prodaje nefinancijske imovine </w:t>
      </w:r>
    </w:p>
    <w:p w14:paraId="7E14BA1C" w14:textId="12E787E3" w:rsidR="0043722C" w:rsidRPr="003E3844" w:rsidRDefault="00B9654A" w:rsidP="0043722C">
      <w:r>
        <w:t xml:space="preserve">Prihodi od prodaje nefinancijske imovine nisu planirani financijskim planom za </w:t>
      </w:r>
      <w:r w:rsidR="00D100CE">
        <w:t>razdoblje</w:t>
      </w:r>
      <w:r>
        <w:t xml:space="preserve"> 202</w:t>
      </w:r>
      <w:r w:rsidR="00B30526">
        <w:t>6</w:t>
      </w:r>
      <w:r>
        <w:t>.-202</w:t>
      </w:r>
      <w:r w:rsidR="00B30526">
        <w:t>8</w:t>
      </w:r>
      <w:r>
        <w:t>. godine.</w:t>
      </w:r>
    </w:p>
    <w:p w14:paraId="5D79FF90" w14:textId="22511EEB" w:rsidR="00E91F9F" w:rsidRDefault="00E91F9F" w:rsidP="000B67FB">
      <w:pPr>
        <w:jc w:val="both"/>
        <w:rPr>
          <w:rFonts w:cstheme="minorHAnsi"/>
          <w:bCs/>
        </w:rPr>
      </w:pPr>
    </w:p>
    <w:p w14:paraId="1D1BE993" w14:textId="52DC7BD3" w:rsidR="00B30526" w:rsidRDefault="00B30526" w:rsidP="000B67FB">
      <w:pPr>
        <w:jc w:val="both"/>
        <w:rPr>
          <w:rFonts w:cstheme="minorHAnsi"/>
          <w:bCs/>
        </w:rPr>
      </w:pPr>
    </w:p>
    <w:p w14:paraId="6F873C2B" w14:textId="6E3AE042" w:rsidR="00B30526" w:rsidRDefault="00B30526" w:rsidP="000B67FB">
      <w:pPr>
        <w:jc w:val="both"/>
        <w:rPr>
          <w:rFonts w:cstheme="minorHAnsi"/>
          <w:bCs/>
        </w:rPr>
      </w:pPr>
    </w:p>
    <w:p w14:paraId="63BA32DE" w14:textId="793E6841" w:rsidR="00EC337C" w:rsidRDefault="00EC337C" w:rsidP="000B67FB">
      <w:pPr>
        <w:jc w:val="both"/>
        <w:rPr>
          <w:rFonts w:cstheme="minorHAnsi"/>
          <w:bCs/>
        </w:rPr>
      </w:pPr>
    </w:p>
    <w:p w14:paraId="6A327E3F" w14:textId="77777777" w:rsidR="00EC337C" w:rsidRDefault="00EC337C" w:rsidP="000B67FB">
      <w:pPr>
        <w:jc w:val="both"/>
        <w:rPr>
          <w:rFonts w:cstheme="minorHAnsi"/>
          <w:bCs/>
        </w:rPr>
      </w:pPr>
    </w:p>
    <w:p w14:paraId="0006BEC8" w14:textId="0AF8D78A" w:rsidR="00B30526" w:rsidRDefault="00B30526" w:rsidP="000B67FB">
      <w:pPr>
        <w:jc w:val="both"/>
        <w:rPr>
          <w:rFonts w:cstheme="minorHAnsi"/>
          <w:bCs/>
        </w:rPr>
      </w:pPr>
    </w:p>
    <w:p w14:paraId="6D0E97DA" w14:textId="77777777" w:rsidR="00B30526" w:rsidRPr="000B67FB" w:rsidRDefault="00B30526" w:rsidP="000B67FB">
      <w:pPr>
        <w:jc w:val="both"/>
        <w:rPr>
          <w:rFonts w:cstheme="minorHAnsi"/>
          <w:bCs/>
        </w:rPr>
      </w:pPr>
    </w:p>
    <w:p w14:paraId="00269D99" w14:textId="14DF6EDD" w:rsidR="000E7E4A" w:rsidRPr="000B67FB" w:rsidRDefault="00685459" w:rsidP="000B67FB">
      <w:pPr>
        <w:jc w:val="both"/>
        <w:rPr>
          <w:rFonts w:cstheme="minorHAnsi"/>
          <w:b/>
        </w:rPr>
      </w:pPr>
      <w:r w:rsidRPr="000B67FB">
        <w:rPr>
          <w:rFonts w:cstheme="minorHAnsi"/>
          <w:b/>
        </w:rPr>
        <w:lastRenderedPageBreak/>
        <w:t xml:space="preserve">2.2. </w:t>
      </w:r>
      <w:r w:rsidR="00C277DE" w:rsidRPr="000B67FB">
        <w:rPr>
          <w:rFonts w:cstheme="minorHAnsi"/>
          <w:b/>
        </w:rPr>
        <w:t>RASHODI</w:t>
      </w:r>
    </w:p>
    <w:p w14:paraId="65B039BC" w14:textId="3A646E30" w:rsidR="00EE6D19" w:rsidRPr="000B67FB" w:rsidRDefault="00C277DE" w:rsidP="000B67FB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>Ukupni rashodi za 202</w:t>
      </w:r>
      <w:r w:rsidR="00993DAC">
        <w:rPr>
          <w:rFonts w:cstheme="minorHAnsi"/>
          <w:bCs/>
        </w:rPr>
        <w:t>6</w:t>
      </w:r>
      <w:r w:rsidRPr="000B67FB">
        <w:rPr>
          <w:rFonts w:cstheme="minorHAnsi"/>
          <w:bCs/>
        </w:rPr>
        <w:t xml:space="preserve">. godinu planirani su u iznosu od </w:t>
      </w:r>
      <w:r w:rsidR="005E265F">
        <w:rPr>
          <w:rFonts w:cstheme="minorHAnsi"/>
          <w:bCs/>
        </w:rPr>
        <w:t>853.923,00</w:t>
      </w:r>
      <w:r w:rsidRPr="000B67FB">
        <w:rPr>
          <w:rFonts w:cstheme="minorHAnsi"/>
          <w:bCs/>
        </w:rPr>
        <w:t xml:space="preserve"> eura. </w:t>
      </w:r>
    </w:p>
    <w:p w14:paraId="75957A67" w14:textId="34A3C327" w:rsidR="00E91F9F" w:rsidRPr="000B67FB" w:rsidRDefault="00C277DE" w:rsidP="000B67FB">
      <w:pPr>
        <w:jc w:val="both"/>
        <w:rPr>
          <w:rFonts w:cstheme="minorHAnsi"/>
          <w:bCs/>
        </w:rPr>
      </w:pPr>
      <w:r w:rsidRPr="000B67FB">
        <w:rPr>
          <w:rFonts w:cstheme="minorHAnsi"/>
          <w:bCs/>
        </w:rPr>
        <w:t>Pregled rashoda prema ekonomskoj klasifikaciji na razini skupine daje se u tabličnom prikazu:</w:t>
      </w:r>
    </w:p>
    <w:p w14:paraId="3C6DC995" w14:textId="5BA358FE" w:rsidR="00E91F9F" w:rsidRDefault="007C4E71" w:rsidP="00031E79">
      <w:pPr>
        <w:rPr>
          <w:bCs/>
        </w:rPr>
      </w:pPr>
      <w:r w:rsidRPr="007C4E71">
        <w:rPr>
          <w:noProof/>
        </w:rPr>
        <w:drawing>
          <wp:inline distT="0" distB="0" distL="0" distR="0" wp14:anchorId="414C65BD" wp14:editId="425896F0">
            <wp:extent cx="6408420" cy="3424641"/>
            <wp:effectExtent l="0" t="0" r="0" b="4445"/>
            <wp:docPr id="43178527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86" cy="342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AA41" w14:textId="77777777" w:rsidR="002D25BC" w:rsidRDefault="002D25BC" w:rsidP="00031E79">
      <w:pPr>
        <w:rPr>
          <w:bCs/>
        </w:rPr>
      </w:pPr>
    </w:p>
    <w:p w14:paraId="612AF974" w14:textId="364699D3" w:rsidR="00E91F9F" w:rsidRDefault="00FE7222" w:rsidP="00031E79">
      <w:pPr>
        <w:rPr>
          <w:bCs/>
        </w:rPr>
      </w:pPr>
      <w:r>
        <w:rPr>
          <w:bCs/>
        </w:rPr>
        <w:t>Prema izvorima financiranja, rashodi za 202</w:t>
      </w:r>
      <w:r w:rsidR="009D552C">
        <w:rPr>
          <w:bCs/>
        </w:rPr>
        <w:t>6</w:t>
      </w:r>
      <w:r>
        <w:rPr>
          <w:bCs/>
        </w:rPr>
        <w:t>. godinu planirani su  kako slijedi u tablici:</w:t>
      </w:r>
    </w:p>
    <w:p w14:paraId="752B0408" w14:textId="56B8F5FB" w:rsidR="002B5D5A" w:rsidRDefault="007C4E71" w:rsidP="00031E79">
      <w:pPr>
        <w:rPr>
          <w:bCs/>
        </w:rPr>
      </w:pPr>
      <w:r w:rsidRPr="007C4E71">
        <w:rPr>
          <w:noProof/>
        </w:rPr>
        <w:drawing>
          <wp:inline distT="0" distB="0" distL="0" distR="0" wp14:anchorId="72E8C704" wp14:editId="334E1CF0">
            <wp:extent cx="6423660" cy="3529146"/>
            <wp:effectExtent l="0" t="0" r="0" b="0"/>
            <wp:docPr id="19286093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462" cy="353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BD47" w14:textId="77777777" w:rsidR="00993DAC" w:rsidRDefault="00993DAC" w:rsidP="00031E79">
      <w:pPr>
        <w:rPr>
          <w:bCs/>
        </w:rPr>
      </w:pPr>
    </w:p>
    <w:p w14:paraId="3343D853" w14:textId="6BB09213" w:rsidR="00993DAC" w:rsidRDefault="007C4E71" w:rsidP="00031E79">
      <w:bookmarkStart w:id="6" w:name="_Hlk179148636"/>
      <w:r>
        <w:t>Rashodi za 2027.  i 2028. godinu planirani su u nešto manjem iznosu, smanjene se odnosi na opremu škole, dodatna ulaganja i tekući investicijsko održavanje, a financiraju se iz županijskog proračuna.</w:t>
      </w:r>
    </w:p>
    <w:p w14:paraId="2ABFAD78" w14:textId="166EB075" w:rsidR="00993DAC" w:rsidRDefault="00993DAC" w:rsidP="00031E79"/>
    <w:bookmarkEnd w:id="1"/>
    <w:bookmarkEnd w:id="2"/>
    <w:bookmarkEnd w:id="6"/>
    <w:p w14:paraId="027831D7" w14:textId="131545EB" w:rsidR="00546A4B" w:rsidRPr="002D25BC" w:rsidRDefault="00546A4B" w:rsidP="002D25BC"/>
    <w:p w14:paraId="003BF85E" w14:textId="6F13FF64" w:rsidR="009D5C05" w:rsidRDefault="009D5C05" w:rsidP="000B67FB">
      <w:pPr>
        <w:spacing w:after="0" w:line="276" w:lineRule="auto"/>
      </w:pPr>
      <w:r>
        <w:t>2.2.1. Rashodi poslovanja</w:t>
      </w:r>
    </w:p>
    <w:p w14:paraId="6D398920" w14:textId="77777777" w:rsidR="007F20F2" w:rsidRDefault="007F20F2" w:rsidP="000B67FB">
      <w:pPr>
        <w:spacing w:after="0" w:line="276" w:lineRule="auto"/>
      </w:pPr>
    </w:p>
    <w:p w14:paraId="452B81E7" w14:textId="4BE4EB1E" w:rsidR="00361551" w:rsidRDefault="009D5C05" w:rsidP="00DF706A">
      <w:pPr>
        <w:spacing w:after="0" w:line="276" w:lineRule="auto"/>
        <w:jc w:val="both"/>
      </w:pPr>
      <w:r>
        <w:t>Rashodi poslovanja za 202</w:t>
      </w:r>
      <w:r w:rsidR="002D25BC">
        <w:t>6</w:t>
      </w:r>
      <w:r>
        <w:t xml:space="preserve">. godinu planirani su u iznosu od </w:t>
      </w:r>
      <w:r w:rsidR="007C4E71">
        <w:t>853.923,00</w:t>
      </w:r>
      <w:r>
        <w:t xml:space="preserve"> EUR. </w:t>
      </w:r>
    </w:p>
    <w:p w14:paraId="301EA81F" w14:textId="77777777" w:rsidR="00323A31" w:rsidRDefault="00323A31" w:rsidP="00DF706A">
      <w:pPr>
        <w:spacing w:after="0" w:line="276" w:lineRule="auto"/>
        <w:jc w:val="both"/>
      </w:pPr>
    </w:p>
    <w:p w14:paraId="72A3B300" w14:textId="281430D5" w:rsidR="0072431B" w:rsidRDefault="009D5C05" w:rsidP="00DF706A">
      <w:pPr>
        <w:spacing w:after="0" w:line="276" w:lineRule="auto"/>
        <w:jc w:val="both"/>
      </w:pPr>
      <w:r w:rsidRPr="00323A31">
        <w:rPr>
          <w:b/>
          <w:bCs/>
        </w:rPr>
        <w:t>Rashodi za zaposlene</w:t>
      </w:r>
      <w:r>
        <w:t xml:space="preserve"> planirani su u ukupnom iznosu od </w:t>
      </w:r>
      <w:r w:rsidR="002D25BC">
        <w:t>734.570,00</w:t>
      </w:r>
      <w:r w:rsidR="0054664A">
        <w:t xml:space="preserve"> </w:t>
      </w:r>
      <w:r>
        <w:t xml:space="preserve">EUR i u strukturi ukupnih rashoda čine udio od </w:t>
      </w:r>
      <w:r w:rsidR="00522304">
        <w:t>85,</w:t>
      </w:r>
      <w:r w:rsidR="00993DAC">
        <w:t>18</w:t>
      </w:r>
      <w:r w:rsidR="0054664A">
        <w:t>%</w:t>
      </w:r>
      <w:r>
        <w:t xml:space="preserve">. U ovoj skupini rashoda planirane su bruto plaće zaposlenika, ostali rashodi za zaposlene te doprinosi na plaču. Promatrajući navedene rashode za zaposlene, po izvorima financiranja </w:t>
      </w:r>
      <w:r w:rsidR="00805655">
        <w:t>95,0</w:t>
      </w:r>
      <w:r w:rsidR="00746B47">
        <w:t>0</w:t>
      </w:r>
      <w:r w:rsidR="00805655">
        <w:t xml:space="preserve"> </w:t>
      </w:r>
      <w:r w:rsidR="00522304">
        <w:t xml:space="preserve">% </w:t>
      </w:r>
      <w:r>
        <w:t xml:space="preserve"> tih rashoda financira se iz Državnog proračuna, </w:t>
      </w:r>
      <w:r w:rsidR="00746B47">
        <w:t>2,31</w:t>
      </w:r>
      <w:r w:rsidR="00522304">
        <w:t xml:space="preserve">% </w:t>
      </w:r>
      <w:r>
        <w:t xml:space="preserve"> financira se iz sredstava Zagrebačke Županije i EFS projekta putem Zagrebačke Županije i odnosi se na plače </w:t>
      </w:r>
      <w:r w:rsidR="0072431B">
        <w:t>pomoćnika</w:t>
      </w:r>
      <w:r>
        <w:t xml:space="preserve"> u nastavi u sklopu projekta Prsten potpore VII,</w:t>
      </w:r>
      <w:r w:rsidR="0072431B">
        <w:t xml:space="preserve"> a</w:t>
      </w:r>
      <w:r>
        <w:t xml:space="preserve"> </w:t>
      </w:r>
      <w:r w:rsidR="00746B47">
        <w:t>2,69</w:t>
      </w:r>
      <w:r w:rsidR="00522304">
        <w:t>%</w:t>
      </w:r>
      <w:r>
        <w:t xml:space="preserve"> financira se iz općinskog proračuna</w:t>
      </w:r>
      <w:r w:rsidR="00522304">
        <w:t xml:space="preserve"> Luke i uplata roditelja</w:t>
      </w:r>
      <w:r w:rsidR="0072431B">
        <w:t xml:space="preserve"> za sufinanciranje plaće učiteljice u produženom boravku.</w:t>
      </w:r>
      <w:r>
        <w:t xml:space="preserve"> </w:t>
      </w:r>
    </w:p>
    <w:p w14:paraId="6F4AFC9B" w14:textId="77777777" w:rsidR="00522304" w:rsidRDefault="00522304" w:rsidP="00DF706A">
      <w:pPr>
        <w:spacing w:after="0" w:line="276" w:lineRule="auto"/>
        <w:jc w:val="both"/>
      </w:pPr>
    </w:p>
    <w:p w14:paraId="56313A55" w14:textId="365F41CE" w:rsidR="0072431B" w:rsidRDefault="009D5C05" w:rsidP="00DF706A">
      <w:pPr>
        <w:spacing w:after="0" w:line="276" w:lineRule="auto"/>
        <w:jc w:val="both"/>
      </w:pPr>
      <w:r w:rsidRPr="00323A31">
        <w:rPr>
          <w:b/>
          <w:bCs/>
        </w:rPr>
        <w:t>Materijalni rashodi</w:t>
      </w:r>
      <w:r>
        <w:t xml:space="preserve"> planirani su u ukupnom iznosu od </w:t>
      </w:r>
      <w:r w:rsidR="007C4E71">
        <w:t>102.739,80</w:t>
      </w:r>
      <w:r w:rsidR="00833EBD">
        <w:t xml:space="preserve"> </w:t>
      </w:r>
      <w:r>
        <w:t>EUR i</w:t>
      </w:r>
      <w:r w:rsidR="0072431B">
        <w:t xml:space="preserve"> </w:t>
      </w:r>
      <w:r>
        <w:t xml:space="preserve">u strukturi ukupnih rashoda iznose </w:t>
      </w:r>
      <w:r w:rsidR="00746B47">
        <w:t>12,</w:t>
      </w:r>
      <w:r w:rsidR="007C4E71">
        <w:t>03</w:t>
      </w:r>
      <w:r w:rsidR="00833EBD">
        <w:t>%</w:t>
      </w:r>
      <w:r>
        <w:t xml:space="preserve"> a </w:t>
      </w:r>
      <w:r w:rsidR="0072431B">
        <w:t>obuhvaćaju</w:t>
      </w:r>
      <w:r>
        <w:t xml:space="preserve"> rashode za potrebe redovnog poslovanja koji se najve</w:t>
      </w:r>
      <w:r w:rsidR="0072431B">
        <w:t>ć</w:t>
      </w:r>
      <w:r>
        <w:t xml:space="preserve">im dijelom financiraju iz </w:t>
      </w:r>
      <w:r w:rsidR="0072431B">
        <w:t>Županijskog</w:t>
      </w:r>
      <w:r>
        <w:t xml:space="preserve"> </w:t>
      </w:r>
      <w:r w:rsidR="0072431B">
        <w:t>proračuna</w:t>
      </w:r>
      <w:r>
        <w:t xml:space="preserve">, rashode </w:t>
      </w:r>
      <w:r w:rsidR="0072431B">
        <w:t>Školske</w:t>
      </w:r>
      <w:r>
        <w:t xml:space="preserve"> kuhinje i </w:t>
      </w:r>
      <w:r w:rsidR="0072431B">
        <w:t>produženog</w:t>
      </w:r>
      <w:r>
        <w:t xml:space="preserve"> boravka financiranih od </w:t>
      </w:r>
      <w:r w:rsidR="0072431B">
        <w:t>roditelja</w:t>
      </w:r>
      <w:r>
        <w:t xml:space="preserve"> i prijevoza zaposlenika na posao i s posla koji se financira iz </w:t>
      </w:r>
      <w:r w:rsidR="0072431B">
        <w:t>državnog</w:t>
      </w:r>
      <w:r>
        <w:t xml:space="preserve"> </w:t>
      </w:r>
      <w:r w:rsidR="0072431B">
        <w:t>proračuna</w:t>
      </w:r>
      <w:r>
        <w:t>. Navedena skupina rashoda obuhva</w:t>
      </w:r>
      <w:r w:rsidR="0072431B">
        <w:t>ć</w:t>
      </w:r>
      <w:r>
        <w:t xml:space="preserve">a rashode za nabavu uredskog materijala, naknade za prijevoz zaposlenika, </w:t>
      </w:r>
      <w:r w:rsidR="0072431B">
        <w:t>stručno</w:t>
      </w:r>
      <w:r>
        <w:t xml:space="preserve"> </w:t>
      </w:r>
      <w:r w:rsidR="0072431B">
        <w:t>usavršavanje</w:t>
      </w:r>
      <w:r>
        <w:t xml:space="preserve"> zaposlenih, </w:t>
      </w:r>
      <w:r w:rsidR="0072431B">
        <w:t>službena</w:t>
      </w:r>
      <w:r>
        <w:t xml:space="preserve"> putovanja zaposlenih, energiju, materijal i sirovine, teku</w:t>
      </w:r>
      <w:r w:rsidR="0072431B">
        <w:t>ć</w:t>
      </w:r>
      <w:r>
        <w:t xml:space="preserve">e i investicijsko </w:t>
      </w:r>
      <w:r w:rsidR="0072431B">
        <w:t>održavanje</w:t>
      </w:r>
      <w:r>
        <w:t>, sitan inventar, rashode za usluge telefona, po</w:t>
      </w:r>
      <w:r w:rsidR="0072431B">
        <w:t>š</w:t>
      </w:r>
      <w:r>
        <w:t xml:space="preserve">te i prijevoza, </w:t>
      </w:r>
      <w:r w:rsidR="0072431B">
        <w:t>promidžbe</w:t>
      </w:r>
      <w:r>
        <w:t xml:space="preserve"> i informiranja, zdravstvene, </w:t>
      </w:r>
      <w:r w:rsidR="0072431B">
        <w:t>računalne</w:t>
      </w:r>
      <w:r>
        <w:t xml:space="preserve"> i ostale usluge, intelektualne usluge, premije osiguranja, reprezentaciju i </w:t>
      </w:r>
      <w:r w:rsidR="0072431B">
        <w:t>članarine</w:t>
      </w:r>
      <w:r>
        <w:t xml:space="preserve">. </w:t>
      </w:r>
    </w:p>
    <w:p w14:paraId="773F46AF" w14:textId="1C29AF35" w:rsidR="009D5C05" w:rsidRDefault="009D5C05" w:rsidP="00DF706A">
      <w:pPr>
        <w:spacing w:after="0" w:line="276" w:lineRule="auto"/>
        <w:jc w:val="both"/>
      </w:pPr>
      <w:r w:rsidRPr="00323A31">
        <w:t xml:space="preserve">Po izvorima financiranja </w:t>
      </w:r>
      <w:r w:rsidR="0050685B">
        <w:t>33,41</w:t>
      </w:r>
      <w:r w:rsidR="00833EBD" w:rsidRPr="00323A31">
        <w:t xml:space="preserve"> </w:t>
      </w:r>
      <w:r w:rsidR="0072431B" w:rsidRPr="00323A31">
        <w:t>%</w:t>
      </w:r>
      <w:r w:rsidRPr="00323A31">
        <w:t xml:space="preserve"> </w:t>
      </w:r>
      <w:r w:rsidR="0072431B" w:rsidRPr="00323A31">
        <w:t>materijalnih</w:t>
      </w:r>
      <w:r w:rsidRPr="00323A31">
        <w:t xml:space="preserve"> rashoda financira se iz sredstava </w:t>
      </w:r>
      <w:r w:rsidR="0072431B" w:rsidRPr="00323A31">
        <w:t>Zagrebačke</w:t>
      </w:r>
      <w:r w:rsidRPr="00323A31">
        <w:t xml:space="preserve"> </w:t>
      </w:r>
      <w:r w:rsidR="0072431B" w:rsidRPr="00323A31">
        <w:t>Županije</w:t>
      </w:r>
      <w:r w:rsidR="00746B47">
        <w:t xml:space="preserve"> uključujući i rashode koje se odnose na projekt Prsten potpore VII</w:t>
      </w:r>
      <w:r w:rsidR="00833EBD" w:rsidRPr="00323A31">
        <w:t>.</w:t>
      </w:r>
      <w:r w:rsidRPr="00323A31">
        <w:t xml:space="preserve"> Posebne namjene i to ve</w:t>
      </w:r>
      <w:r w:rsidR="00833EBD" w:rsidRPr="00323A31">
        <w:t>ć</w:t>
      </w:r>
      <w:r w:rsidRPr="00323A31">
        <w:t xml:space="preserve">inom za rad </w:t>
      </w:r>
      <w:r w:rsidR="00833EBD" w:rsidRPr="00323A31">
        <w:t>produženoga</w:t>
      </w:r>
      <w:r w:rsidRPr="00323A31">
        <w:t xml:space="preserve"> boravka</w:t>
      </w:r>
      <w:r w:rsidR="00323A31" w:rsidRPr="00323A31">
        <w:t xml:space="preserve"> </w:t>
      </w:r>
      <w:r w:rsidR="003E2926">
        <w:t>6,</w:t>
      </w:r>
      <w:r w:rsidR="0050685B">
        <w:t>33</w:t>
      </w:r>
      <w:r w:rsidR="00323A31" w:rsidRPr="00323A31">
        <w:t xml:space="preserve">% </w:t>
      </w:r>
      <w:r w:rsidRPr="00323A31">
        <w:t xml:space="preserve">. Iz izvoru financiranja </w:t>
      </w:r>
      <w:r w:rsidR="00833EBD" w:rsidRPr="00323A31">
        <w:t>Pomoći</w:t>
      </w:r>
      <w:r w:rsidRPr="00323A31">
        <w:t xml:space="preserve"> </w:t>
      </w:r>
      <w:r w:rsidR="00323A31" w:rsidRPr="00323A31">
        <w:t xml:space="preserve">financira </w:t>
      </w:r>
      <w:r w:rsidRPr="00323A31">
        <w:t xml:space="preserve">se </w:t>
      </w:r>
      <w:r w:rsidR="0050685B">
        <w:t>52,11</w:t>
      </w:r>
      <w:r w:rsidR="00323A31" w:rsidRPr="00323A31">
        <w:t>%</w:t>
      </w:r>
      <w:r w:rsidRPr="00323A31">
        <w:t xml:space="preserve"> </w:t>
      </w:r>
      <w:r w:rsidR="00323A31" w:rsidRPr="00323A31">
        <w:t>materijalnih</w:t>
      </w:r>
      <w:r w:rsidRPr="00323A31">
        <w:t xml:space="preserve"> rashoda</w:t>
      </w:r>
      <w:r w:rsidR="007F20F2">
        <w:t>,</w:t>
      </w:r>
      <w:r w:rsidRPr="00323A31">
        <w:t xml:space="preserve"> a na ostale izvore financiranja</w:t>
      </w:r>
      <w:r w:rsidR="007F20F2">
        <w:t xml:space="preserve"> </w:t>
      </w:r>
      <w:r w:rsidRPr="00323A31">
        <w:t xml:space="preserve"> vlastiti</w:t>
      </w:r>
      <w:r w:rsidR="00323A31" w:rsidRPr="00323A31">
        <w:t xml:space="preserve"> </w:t>
      </w:r>
      <w:r w:rsidR="003E2926">
        <w:t>prihodi i donacije</w:t>
      </w:r>
      <w:r w:rsidRPr="00323A31">
        <w:t xml:space="preserve"> otpada </w:t>
      </w:r>
      <w:r w:rsidR="0050685B">
        <w:t>8,15</w:t>
      </w:r>
      <w:r w:rsidRPr="00323A31">
        <w:t>%.</w:t>
      </w:r>
    </w:p>
    <w:p w14:paraId="5BA6C9EB" w14:textId="77777777" w:rsidR="00323A31" w:rsidRDefault="00323A31" w:rsidP="00DF706A">
      <w:pPr>
        <w:spacing w:after="0" w:line="276" w:lineRule="auto"/>
        <w:jc w:val="both"/>
      </w:pPr>
    </w:p>
    <w:p w14:paraId="31FFF0A2" w14:textId="39F2F45D" w:rsidR="00655143" w:rsidRDefault="00641488" w:rsidP="00DF706A">
      <w:pPr>
        <w:spacing w:after="0" w:line="276" w:lineRule="auto"/>
        <w:jc w:val="both"/>
      </w:pPr>
      <w:r w:rsidRPr="00017277">
        <w:rPr>
          <w:b/>
          <w:bCs/>
        </w:rPr>
        <w:t>Financijski rashodi</w:t>
      </w:r>
      <w:r>
        <w:t xml:space="preserve"> planirani su u iznosu od </w:t>
      </w:r>
      <w:r w:rsidR="00561B42">
        <w:t>25</w:t>
      </w:r>
      <w:r w:rsidR="00323A31">
        <w:t>0,00</w:t>
      </w:r>
      <w:r>
        <w:t xml:space="preserve"> EUR i u ukupnoj strukturi rashoda </w:t>
      </w:r>
      <w:r w:rsidR="00323A31">
        <w:t>č</w:t>
      </w:r>
      <w:r>
        <w:t>ine 0,</w:t>
      </w:r>
      <w:r w:rsidR="00561B42">
        <w:t>03</w:t>
      </w:r>
      <w:r>
        <w:t>% i odnose se na bankarske usluge i usluge platnog prometa</w:t>
      </w:r>
      <w:r w:rsidR="007F20F2">
        <w:t xml:space="preserve"> i financiraju se iz sredstava Zagrebačke županije</w:t>
      </w:r>
      <w:r w:rsidR="00655143">
        <w:t>.</w:t>
      </w:r>
      <w:r>
        <w:t xml:space="preserve"> </w:t>
      </w:r>
    </w:p>
    <w:p w14:paraId="743147F7" w14:textId="77777777" w:rsidR="00017277" w:rsidRDefault="00017277" w:rsidP="00DF706A">
      <w:pPr>
        <w:spacing w:after="0" w:line="276" w:lineRule="auto"/>
        <w:jc w:val="both"/>
      </w:pPr>
    </w:p>
    <w:p w14:paraId="5DC28D39" w14:textId="3E33C7D4" w:rsidR="00655143" w:rsidRDefault="00641488" w:rsidP="00DF706A">
      <w:pPr>
        <w:spacing w:after="0" w:line="276" w:lineRule="auto"/>
        <w:jc w:val="both"/>
      </w:pPr>
      <w:r w:rsidRPr="00017277">
        <w:rPr>
          <w:b/>
          <w:bCs/>
        </w:rPr>
        <w:t>Naknade gra</w:t>
      </w:r>
      <w:r w:rsidR="00655143" w:rsidRPr="00017277">
        <w:rPr>
          <w:b/>
          <w:bCs/>
        </w:rPr>
        <w:t>đ</w:t>
      </w:r>
      <w:r w:rsidRPr="00017277">
        <w:rPr>
          <w:b/>
          <w:bCs/>
        </w:rPr>
        <w:t>anima i</w:t>
      </w:r>
      <w:r w:rsidR="00655143" w:rsidRPr="00017277">
        <w:rPr>
          <w:b/>
          <w:bCs/>
        </w:rPr>
        <w:t xml:space="preserve"> </w:t>
      </w:r>
      <w:r w:rsidRPr="00017277">
        <w:rPr>
          <w:b/>
          <w:bCs/>
        </w:rPr>
        <w:t>ku</w:t>
      </w:r>
      <w:r w:rsidR="00655143" w:rsidRPr="00017277">
        <w:rPr>
          <w:b/>
          <w:bCs/>
        </w:rPr>
        <w:t>ć</w:t>
      </w:r>
      <w:r w:rsidRPr="00017277">
        <w:rPr>
          <w:b/>
          <w:bCs/>
        </w:rPr>
        <w:t>anstvima</w:t>
      </w:r>
      <w:r>
        <w:t xml:space="preserve"> planirane su u iznosu od </w:t>
      </w:r>
      <w:r w:rsidR="00561B42">
        <w:t>13.400,00</w:t>
      </w:r>
      <w:r>
        <w:t xml:space="preserve"> EUR i </w:t>
      </w:r>
      <w:r w:rsidR="00655143">
        <w:t>č</w:t>
      </w:r>
      <w:r>
        <w:t xml:space="preserve">ine </w:t>
      </w:r>
      <w:r w:rsidR="00655143">
        <w:t>1,5</w:t>
      </w:r>
      <w:r w:rsidR="007C4E71">
        <w:t>7</w:t>
      </w:r>
      <w:r>
        <w:t>% rashoda poslovanja. Odnose se na tro</w:t>
      </w:r>
      <w:r w:rsidR="00655143">
        <w:t>š</w:t>
      </w:r>
      <w:r>
        <w:t xml:space="preserve">kove </w:t>
      </w:r>
      <w:r w:rsidR="00655143">
        <w:t xml:space="preserve">i </w:t>
      </w:r>
      <w:r>
        <w:t>nabave</w:t>
      </w:r>
      <w:r w:rsidR="00561B42">
        <w:t xml:space="preserve"> radnih</w:t>
      </w:r>
      <w:r>
        <w:t xml:space="preserve"> </w:t>
      </w:r>
      <w:r w:rsidR="00655143">
        <w:t>udžbenik</w:t>
      </w:r>
      <w:r w:rsidR="00561B42">
        <w:t>, radnih bilježnica i ostalih obaveznih materijala za učenike</w:t>
      </w:r>
      <w:r>
        <w:t xml:space="preserve">. </w:t>
      </w:r>
      <w:r w:rsidR="00561B42">
        <w:t xml:space="preserve"> Izvori financiranja su MZO, Općina Luka i grad Zaprešić.</w:t>
      </w:r>
    </w:p>
    <w:p w14:paraId="4204016A" w14:textId="21A2B53C" w:rsidR="00655143" w:rsidRDefault="00655143" w:rsidP="00DF706A">
      <w:pPr>
        <w:spacing w:after="0" w:line="276" w:lineRule="auto"/>
        <w:jc w:val="both"/>
      </w:pPr>
    </w:p>
    <w:p w14:paraId="7A0F84DA" w14:textId="48F0CD02" w:rsidR="00017277" w:rsidRDefault="00017277" w:rsidP="00DF706A">
      <w:pPr>
        <w:spacing w:after="0" w:line="276" w:lineRule="auto"/>
        <w:jc w:val="both"/>
      </w:pPr>
      <w:r w:rsidRPr="00017277">
        <w:rPr>
          <w:b/>
          <w:bCs/>
        </w:rPr>
        <w:t>Ostali rashodi</w:t>
      </w:r>
      <w:r>
        <w:t xml:space="preserve"> se odnose na nabavu higijenskih menstrualnih potreba koje financira iz izvora pomoći od  Ministarstva znanosti i obrazovanja. </w:t>
      </w:r>
    </w:p>
    <w:p w14:paraId="58F590F4" w14:textId="77777777" w:rsidR="00017277" w:rsidRDefault="00017277" w:rsidP="000B67FB">
      <w:pPr>
        <w:spacing w:after="0" w:line="276" w:lineRule="auto"/>
      </w:pPr>
    </w:p>
    <w:p w14:paraId="1CF2D758" w14:textId="0B50CEEF" w:rsidR="00655143" w:rsidRDefault="00641488" w:rsidP="000B67FB">
      <w:pPr>
        <w:spacing w:after="0" w:line="276" w:lineRule="auto"/>
      </w:pPr>
      <w:r>
        <w:t xml:space="preserve">2.2.2.Rashodi za nabavu nefinancijske imovine </w:t>
      </w:r>
    </w:p>
    <w:p w14:paraId="361F6FE2" w14:textId="77777777" w:rsidR="007F20F2" w:rsidRDefault="007F20F2" w:rsidP="000B67FB">
      <w:pPr>
        <w:spacing w:after="0" w:line="276" w:lineRule="auto"/>
      </w:pPr>
    </w:p>
    <w:p w14:paraId="6940C53F" w14:textId="06A25EB1" w:rsidR="00655143" w:rsidRDefault="00641488" w:rsidP="00017277">
      <w:pPr>
        <w:spacing w:after="0" w:line="276" w:lineRule="auto"/>
        <w:jc w:val="both"/>
      </w:pPr>
      <w:r w:rsidRPr="00655143">
        <w:rPr>
          <w:b/>
          <w:bCs/>
        </w:rPr>
        <w:t>Rashodi za nabavu nefinancijske imovine</w:t>
      </w:r>
      <w:r>
        <w:t xml:space="preserve"> planirani su u iznosu od </w:t>
      </w:r>
      <w:r w:rsidR="007C4E71">
        <w:t>2</w:t>
      </w:r>
      <w:r w:rsidR="00A96C3C">
        <w:t>.</w:t>
      </w:r>
      <w:r w:rsidR="007C4E71">
        <w:t>732,50</w:t>
      </w:r>
      <w:r>
        <w:t xml:space="preserve"> </w:t>
      </w:r>
      <w:proofErr w:type="spellStart"/>
      <w:r w:rsidR="00655143">
        <w:t>eur</w:t>
      </w:r>
      <w:proofErr w:type="spellEnd"/>
      <w:r w:rsidR="00655143">
        <w:t xml:space="preserve"> ili </w:t>
      </w:r>
      <w:r w:rsidR="007C4E71">
        <w:t>0,32</w:t>
      </w:r>
      <w:r w:rsidR="00655143">
        <w:t>% ukupnih rashoda</w:t>
      </w:r>
      <w:r>
        <w:t>.</w:t>
      </w:r>
    </w:p>
    <w:p w14:paraId="4A222D08" w14:textId="7D2F95DD" w:rsidR="009D5C05" w:rsidRDefault="00641488" w:rsidP="00017277">
      <w:pPr>
        <w:spacing w:after="0" w:line="276" w:lineRule="auto"/>
        <w:jc w:val="both"/>
      </w:pPr>
      <w:r>
        <w:t xml:space="preserve">Rashodi za nabavu proizvedene dugotrajne imovine odnose se dijelom na nabavu </w:t>
      </w:r>
      <w:r w:rsidR="00655143">
        <w:t>udžbenika</w:t>
      </w:r>
      <w:r>
        <w:t xml:space="preserve"> koji nisu radni i vode se kao imovina</w:t>
      </w:r>
      <w:r w:rsidR="00655143">
        <w:t xml:space="preserve"> i nabavu knjiga za knjižnicu</w:t>
      </w:r>
      <w:r w:rsidR="00BA7E6A">
        <w:t xml:space="preserve"> u iznosu </w:t>
      </w:r>
      <w:r w:rsidR="00A96C3C">
        <w:t>1.420,00</w:t>
      </w:r>
      <w:r w:rsidR="00BA7E6A">
        <w:t xml:space="preserve"> eura. Rashodi za dodatna ulaganja u dugotrajnu imovinu </w:t>
      </w:r>
      <w:r w:rsidR="00A96C3C">
        <w:t xml:space="preserve">i opremu </w:t>
      </w:r>
      <w:r w:rsidR="00BA7E6A">
        <w:t xml:space="preserve">odnose se na planirana sredstva od strane Zagrebačke županije u iznosu </w:t>
      </w:r>
      <w:r w:rsidR="00A96C3C">
        <w:t>1.0</w:t>
      </w:r>
      <w:r w:rsidR="007C4E71">
        <w:t>00</w:t>
      </w:r>
      <w:r w:rsidR="00BA7E6A">
        <w:t>,00 eura</w:t>
      </w:r>
      <w:r w:rsidR="00A96C3C">
        <w:t xml:space="preserve"> i nabavu opreme iz vlastitih prihoda u iznosi 212,50 eura.</w:t>
      </w:r>
      <w:r>
        <w:t xml:space="preserve"> </w:t>
      </w:r>
    </w:p>
    <w:p w14:paraId="47ADF5E5" w14:textId="77BF23C9" w:rsidR="00BA7E6A" w:rsidRDefault="00BA7E6A" w:rsidP="00017277">
      <w:pPr>
        <w:spacing w:after="0" w:line="276" w:lineRule="auto"/>
        <w:jc w:val="both"/>
      </w:pPr>
    </w:p>
    <w:p w14:paraId="7ACCCECD" w14:textId="1E26872F" w:rsidR="00BA7E6A" w:rsidRDefault="00BA7E6A" w:rsidP="00017277">
      <w:pPr>
        <w:spacing w:after="0" w:line="276" w:lineRule="auto"/>
        <w:jc w:val="both"/>
      </w:pPr>
    </w:p>
    <w:p w14:paraId="471CE187" w14:textId="3A04CE83" w:rsidR="00BA7E6A" w:rsidRDefault="00BA7E6A" w:rsidP="00017277">
      <w:pPr>
        <w:spacing w:after="0" w:line="276" w:lineRule="auto"/>
        <w:jc w:val="both"/>
      </w:pPr>
    </w:p>
    <w:p w14:paraId="65734297" w14:textId="11CE943E" w:rsidR="00BA7E6A" w:rsidRDefault="00BA7E6A" w:rsidP="00017277">
      <w:pPr>
        <w:spacing w:after="0" w:line="276" w:lineRule="auto"/>
        <w:jc w:val="both"/>
      </w:pPr>
    </w:p>
    <w:p w14:paraId="3D19CBE4" w14:textId="21AFBA9A" w:rsidR="00BA7E6A" w:rsidRDefault="00BA7E6A" w:rsidP="00017277">
      <w:pPr>
        <w:spacing w:after="0" w:line="276" w:lineRule="auto"/>
        <w:jc w:val="both"/>
      </w:pPr>
    </w:p>
    <w:p w14:paraId="6D967870" w14:textId="4097605E" w:rsidR="00BA7E6A" w:rsidRDefault="00BA7E6A" w:rsidP="00017277">
      <w:pPr>
        <w:spacing w:after="0" w:line="276" w:lineRule="auto"/>
        <w:jc w:val="both"/>
      </w:pPr>
    </w:p>
    <w:p w14:paraId="0A58BD69" w14:textId="09670EA9" w:rsidR="00BA7E6A" w:rsidRDefault="00BA7E6A" w:rsidP="00017277">
      <w:pPr>
        <w:spacing w:after="0" w:line="276" w:lineRule="auto"/>
        <w:jc w:val="both"/>
      </w:pPr>
    </w:p>
    <w:p w14:paraId="51AA0EA2" w14:textId="04004142" w:rsidR="00BA7E6A" w:rsidRDefault="00BA7E6A" w:rsidP="00017277">
      <w:pPr>
        <w:spacing w:after="0" w:line="276" w:lineRule="auto"/>
        <w:jc w:val="both"/>
      </w:pPr>
    </w:p>
    <w:p w14:paraId="18D443BE" w14:textId="019AF16E" w:rsidR="00BA7E6A" w:rsidRDefault="00F3466C" w:rsidP="00017277">
      <w:pPr>
        <w:spacing w:after="0" w:line="276" w:lineRule="auto"/>
        <w:jc w:val="both"/>
      </w:pPr>
      <w:r w:rsidRPr="00F3466C">
        <w:rPr>
          <w:noProof/>
        </w:rPr>
        <w:drawing>
          <wp:inline distT="0" distB="0" distL="0" distR="0" wp14:anchorId="690C160D" wp14:editId="314AEC5F">
            <wp:extent cx="6645910" cy="8112125"/>
            <wp:effectExtent l="0" t="0" r="2540" b="3175"/>
            <wp:docPr id="129076992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3C1A6" w14:textId="67B8CB3A" w:rsidR="00BA7E6A" w:rsidRDefault="00BA7E6A" w:rsidP="00017277">
      <w:pPr>
        <w:spacing w:after="0" w:line="276" w:lineRule="auto"/>
        <w:jc w:val="both"/>
      </w:pPr>
    </w:p>
    <w:p w14:paraId="37596CAD" w14:textId="7CAB054E" w:rsidR="00BA7E6A" w:rsidRDefault="00BA7E6A" w:rsidP="00017277">
      <w:pPr>
        <w:spacing w:after="0" w:line="276" w:lineRule="auto"/>
        <w:jc w:val="both"/>
      </w:pPr>
    </w:p>
    <w:p w14:paraId="47F78715" w14:textId="77777777" w:rsidR="00BA7E6A" w:rsidRDefault="00BA7E6A" w:rsidP="00017277">
      <w:pPr>
        <w:spacing w:after="0" w:line="276" w:lineRule="auto"/>
        <w:jc w:val="both"/>
      </w:pPr>
    </w:p>
    <w:p w14:paraId="7957AB4A" w14:textId="77777777" w:rsidR="0050685B" w:rsidRDefault="0050685B" w:rsidP="00017277">
      <w:pPr>
        <w:spacing w:after="0" w:line="276" w:lineRule="auto"/>
        <w:jc w:val="both"/>
      </w:pPr>
    </w:p>
    <w:p w14:paraId="18CC6C0B" w14:textId="77777777" w:rsidR="00017277" w:rsidRDefault="00017277" w:rsidP="00017277">
      <w:pPr>
        <w:spacing w:after="0" w:line="276" w:lineRule="auto"/>
        <w:jc w:val="both"/>
      </w:pPr>
    </w:p>
    <w:p w14:paraId="216CC4B2" w14:textId="39F63D41" w:rsidR="00753CAB" w:rsidRDefault="00753CAB" w:rsidP="00017277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</w:rPr>
      </w:pPr>
      <w:r w:rsidRPr="000B67FB">
        <w:rPr>
          <w:rFonts w:eastAsia="Times New Roman" w:cstheme="minorHAnsi"/>
          <w:b/>
          <w:sz w:val="28"/>
          <w:szCs w:val="28"/>
        </w:rPr>
        <w:t>DJELOKRUG RADA ŠKOLE</w:t>
      </w:r>
    </w:p>
    <w:p w14:paraId="11C4B1D1" w14:textId="77777777" w:rsidR="000B67FB" w:rsidRPr="000B67FB" w:rsidRDefault="000B67FB" w:rsidP="00017277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502FB5C1" w14:textId="2DFCEC7F" w:rsidR="00F61D9F" w:rsidRPr="000B67FB" w:rsidRDefault="00F61D9F" w:rsidP="00DF706A">
      <w:pPr>
        <w:spacing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Osnovna škola Luka u šk. godini 202</w:t>
      </w:r>
      <w:r w:rsidR="00BA7E6A">
        <w:rPr>
          <w:rFonts w:cstheme="minorHAnsi"/>
        </w:rPr>
        <w:t>5</w:t>
      </w:r>
      <w:r w:rsidRPr="000B67FB">
        <w:rPr>
          <w:rFonts w:cstheme="minorHAnsi"/>
        </w:rPr>
        <w:t>./202</w:t>
      </w:r>
      <w:r w:rsidR="00BA7E6A">
        <w:rPr>
          <w:rFonts w:cstheme="minorHAnsi"/>
        </w:rPr>
        <w:t>6</w:t>
      </w:r>
      <w:r w:rsidRPr="000B67FB">
        <w:rPr>
          <w:rFonts w:cstheme="minorHAnsi"/>
        </w:rPr>
        <w:t xml:space="preserve">. ima </w:t>
      </w:r>
      <w:r w:rsidR="00BA7E6A">
        <w:rPr>
          <w:rFonts w:cstheme="minorHAnsi"/>
        </w:rPr>
        <w:t>103</w:t>
      </w:r>
      <w:r w:rsidRPr="000B67FB">
        <w:rPr>
          <w:rFonts w:cstheme="minorHAnsi"/>
        </w:rPr>
        <w:t xml:space="preserve"> učenika u 8 razrednih odjela od I.-VIII. razreda.  Od </w:t>
      </w:r>
      <w:r w:rsidR="00D43056">
        <w:rPr>
          <w:rFonts w:cstheme="minorHAnsi"/>
        </w:rPr>
        <w:t>2022.</w:t>
      </w:r>
      <w:r w:rsidRPr="000B67FB">
        <w:rPr>
          <w:rFonts w:cstheme="minorHAnsi"/>
        </w:rPr>
        <w:t xml:space="preserve"> godine u školi se provodi i produženi boravak za učenike od 1. do </w:t>
      </w:r>
      <w:r w:rsidR="00E348A5" w:rsidRPr="000B67FB">
        <w:rPr>
          <w:rFonts w:cstheme="minorHAnsi"/>
        </w:rPr>
        <w:t>3</w:t>
      </w:r>
      <w:r w:rsidRPr="000B67FB">
        <w:rPr>
          <w:rFonts w:cstheme="minorHAnsi"/>
        </w:rPr>
        <w:t>. razreda. Nastava je organizirana u jednoj smjeni</w:t>
      </w:r>
      <w:r w:rsidR="00E348A5" w:rsidRPr="000B67FB">
        <w:rPr>
          <w:rFonts w:cstheme="minorHAnsi"/>
        </w:rPr>
        <w:t xml:space="preserve"> </w:t>
      </w:r>
      <w:r w:rsidRPr="000B67FB">
        <w:rPr>
          <w:rFonts w:cstheme="minorHAnsi"/>
        </w:rPr>
        <w:t xml:space="preserve">- jutarnjoj u petodnevnom radnom tjednu.  Produženi boravak nakon redovne nastave u popodnevnom terminu do </w:t>
      </w:r>
      <w:r w:rsidR="0072057F" w:rsidRPr="000B67FB">
        <w:rPr>
          <w:rFonts w:cstheme="minorHAnsi"/>
        </w:rPr>
        <w:t>16.</w:t>
      </w:r>
      <w:r w:rsidR="00E348A5" w:rsidRPr="000B67FB">
        <w:rPr>
          <w:rFonts w:cstheme="minorHAnsi"/>
        </w:rPr>
        <w:t>4</w:t>
      </w:r>
      <w:r w:rsidR="0072057F" w:rsidRPr="000B67FB">
        <w:rPr>
          <w:rFonts w:cstheme="minorHAnsi"/>
        </w:rPr>
        <w:t>0</w:t>
      </w:r>
      <w:r w:rsidRPr="000B67FB">
        <w:rPr>
          <w:rFonts w:cstheme="minorHAnsi"/>
        </w:rPr>
        <w:t xml:space="preserve"> sati.</w:t>
      </w:r>
    </w:p>
    <w:p w14:paraId="515C7B30" w14:textId="2ED1C383" w:rsidR="00F61D9F" w:rsidRPr="000B67FB" w:rsidRDefault="00F61D9F" w:rsidP="00DF706A">
      <w:pPr>
        <w:spacing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Nastava (redovita, izborna, dopunska i dodatna, izvannastavne aktivnosti) se izvodi prema Nastavnom planu i programu Ministarstva znanosti i obrazovanja, prema Godišnjem planu i programu Škole te Kurikulumu </w:t>
      </w:r>
      <w:r w:rsidR="00D43056">
        <w:rPr>
          <w:rFonts w:cstheme="minorHAnsi"/>
        </w:rPr>
        <w:t>š</w:t>
      </w:r>
      <w:r w:rsidRPr="000B67FB">
        <w:rPr>
          <w:rFonts w:cstheme="minorHAnsi"/>
        </w:rPr>
        <w:t>kole za 202</w:t>
      </w:r>
      <w:r w:rsidR="00BA7E6A">
        <w:rPr>
          <w:rFonts w:cstheme="minorHAnsi"/>
        </w:rPr>
        <w:t>5</w:t>
      </w:r>
      <w:r w:rsidRPr="000B67FB">
        <w:rPr>
          <w:rFonts w:cstheme="minorHAnsi"/>
        </w:rPr>
        <w:t>./202</w:t>
      </w:r>
      <w:r w:rsidR="00BA7E6A">
        <w:rPr>
          <w:rFonts w:cstheme="minorHAnsi"/>
        </w:rPr>
        <w:t>6</w:t>
      </w:r>
      <w:r w:rsidRPr="000B67FB">
        <w:rPr>
          <w:rFonts w:cstheme="minorHAnsi"/>
        </w:rPr>
        <w:t>. školsku godinu.</w:t>
      </w:r>
    </w:p>
    <w:p w14:paraId="1A40BDA7" w14:textId="77777777" w:rsidR="00753CAB" w:rsidRPr="00753CAB" w:rsidRDefault="00753CAB" w:rsidP="00DF70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8828A" w14:textId="3F06CA52" w:rsidR="00753CAB" w:rsidRDefault="00753CAB" w:rsidP="00DF706A">
      <w:pPr>
        <w:tabs>
          <w:tab w:val="center" w:pos="4536"/>
        </w:tabs>
        <w:spacing w:after="0" w:line="276" w:lineRule="auto"/>
        <w:jc w:val="both"/>
        <w:rPr>
          <w:rFonts w:eastAsia="Times New Roman" w:cstheme="minorHAnsi"/>
          <w:b/>
          <w:sz w:val="28"/>
          <w:szCs w:val="28"/>
        </w:rPr>
      </w:pPr>
      <w:r w:rsidRPr="000B67FB">
        <w:rPr>
          <w:rFonts w:eastAsia="Times New Roman" w:cstheme="minorHAnsi"/>
          <w:b/>
          <w:sz w:val="28"/>
          <w:szCs w:val="28"/>
        </w:rPr>
        <w:t xml:space="preserve">ORGANIZACIJSKA STRUKTURA </w:t>
      </w:r>
    </w:p>
    <w:p w14:paraId="028C87E1" w14:textId="77777777" w:rsidR="000B67FB" w:rsidRPr="000B67FB" w:rsidRDefault="000B67FB" w:rsidP="00DF706A">
      <w:pPr>
        <w:tabs>
          <w:tab w:val="center" w:pos="4536"/>
        </w:tabs>
        <w:spacing w:after="0" w:line="276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690F2F9A" w14:textId="77777777" w:rsidR="00F61D9F" w:rsidRPr="000B67FB" w:rsidRDefault="00F61D9F" w:rsidP="00DF706A">
      <w:pPr>
        <w:spacing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Osnovna škola obavlja djelatnost odgoja i obrazovanja učenika. Ciljevi odgoja i obrazovanja u školskim ustanovama su: </w:t>
      </w:r>
    </w:p>
    <w:p w14:paraId="06A20822" w14:textId="77777777" w:rsidR="00F61D9F" w:rsidRPr="000B67FB" w:rsidRDefault="00F61D9F" w:rsidP="00DF706A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sustavan način poučavanja učenika, unapređivanje intelektualnog, tjelesnog, društvenog, moralnog, estetskog i duhovnog razvoja učenika u skladu s njihovim sposobnostima i sklonostima </w:t>
      </w:r>
    </w:p>
    <w:p w14:paraId="111EA405" w14:textId="77777777" w:rsidR="00F61D9F" w:rsidRPr="000B67FB" w:rsidRDefault="00F61D9F" w:rsidP="00DF706A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razvija svijest o nacionalnoj pripadnosti, očuvanju povijesno-kulturne baštine i nacionalnog identiteta, </w:t>
      </w:r>
    </w:p>
    <w:p w14:paraId="5F8718F9" w14:textId="77777777" w:rsidR="00F61D9F" w:rsidRPr="000B67FB" w:rsidRDefault="00F61D9F" w:rsidP="00DF706A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odgajanje i obrazovanje, osposobljavanje za odgovorno sudjelovanje u demokratskom i multikulturalnom svijetu, za poštivanje različitosti</w:t>
      </w:r>
    </w:p>
    <w:p w14:paraId="5CD5FB65" w14:textId="77777777" w:rsidR="00F61D9F" w:rsidRPr="000B67FB" w:rsidRDefault="00F61D9F" w:rsidP="00DF706A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osposobljava učenike za cijelo životno učenje</w:t>
      </w:r>
    </w:p>
    <w:p w14:paraId="181A43F6" w14:textId="77777777" w:rsidR="00F61D9F" w:rsidRPr="000B67FB" w:rsidRDefault="00F61D9F" w:rsidP="00DF706A">
      <w:pPr>
        <w:spacing w:line="360" w:lineRule="auto"/>
        <w:ind w:left="720"/>
        <w:jc w:val="both"/>
        <w:rPr>
          <w:rFonts w:cstheme="minorHAnsi"/>
        </w:rPr>
      </w:pPr>
    </w:p>
    <w:p w14:paraId="42ADE7EB" w14:textId="428806D6" w:rsidR="00E91F9F" w:rsidRPr="000B67FB" w:rsidRDefault="00F61D9F" w:rsidP="00DF706A">
      <w:pPr>
        <w:spacing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Sve nabrojeno Škola ostvaruje u sklopu redovne nastave, dodatne, dopunske, izborne nastave te slobodnih aktivnosti, sudjelujući u projektima, organizirajući posjete kulturnim ustanovama, organizirajući </w:t>
      </w:r>
      <w:proofErr w:type="spellStart"/>
      <w:r w:rsidRPr="000B67FB">
        <w:rPr>
          <w:rFonts w:cstheme="minorHAnsi"/>
        </w:rPr>
        <w:t>izvanučioničku</w:t>
      </w:r>
      <w:proofErr w:type="spellEnd"/>
      <w:r w:rsidRPr="000B67FB">
        <w:rPr>
          <w:rFonts w:cstheme="minorHAnsi"/>
        </w:rPr>
        <w:t xml:space="preserve"> nastavu-izlete</w:t>
      </w:r>
      <w:r w:rsidR="00E348A5" w:rsidRPr="000B67FB">
        <w:rPr>
          <w:rFonts w:cstheme="minorHAnsi"/>
        </w:rPr>
        <w:t>.</w:t>
      </w:r>
    </w:p>
    <w:p w14:paraId="24A6FB03" w14:textId="5A70BAAE" w:rsidR="00F61D9F" w:rsidRDefault="00F61D9F" w:rsidP="00DF706A">
      <w:pPr>
        <w:jc w:val="both"/>
        <w:rPr>
          <w:rFonts w:cstheme="minorHAnsi"/>
        </w:rPr>
      </w:pPr>
      <w:r w:rsidRPr="000B67FB">
        <w:rPr>
          <w:rFonts w:cstheme="minorHAnsi"/>
        </w:rPr>
        <w:t>Zaposleni učitelji rade na vlastitom usavršavanju tj. permanentnim usavršavanjem (seminari, stručni skupovi, aktivi) podižu kvalitetu nastavnog rada.</w:t>
      </w:r>
    </w:p>
    <w:p w14:paraId="2F2E432D" w14:textId="77777777" w:rsidR="00DF706A" w:rsidRDefault="00DF706A" w:rsidP="000B67FB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14:paraId="29F870FF" w14:textId="4F273BCF" w:rsidR="005C55FF" w:rsidRPr="000B67FB" w:rsidRDefault="005C55FF" w:rsidP="000B67FB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B67FB">
        <w:rPr>
          <w:rFonts w:cstheme="minorHAnsi"/>
          <w:b/>
          <w:sz w:val="28"/>
          <w:szCs w:val="28"/>
        </w:rPr>
        <w:t>ZAKONSKE I DRUGE PODLOGE NA KOJIMA SE ZASNIVA PROGRAM RADA ŠKOLE</w:t>
      </w:r>
    </w:p>
    <w:p w14:paraId="1659E3B8" w14:textId="77777777" w:rsidR="005C55FF" w:rsidRPr="000B67FB" w:rsidRDefault="005C55FF" w:rsidP="00DF706A">
      <w:pPr>
        <w:spacing w:line="360" w:lineRule="auto"/>
        <w:rPr>
          <w:rFonts w:cstheme="minorHAnsi"/>
        </w:rPr>
      </w:pPr>
      <w:r w:rsidRPr="000B67FB">
        <w:rPr>
          <w:rFonts w:cstheme="minorHAnsi"/>
        </w:rPr>
        <w:t xml:space="preserve">Zakonske podloge na kojima se zasnivaju programi odgoja i obrazovanja su: </w:t>
      </w:r>
    </w:p>
    <w:p w14:paraId="1181C14B" w14:textId="31BFCECD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bookmarkStart w:id="7" w:name="_Hlk153964449"/>
      <w:r w:rsidRPr="000B67FB">
        <w:rPr>
          <w:rFonts w:cstheme="minorHAnsi"/>
        </w:rPr>
        <w:t xml:space="preserve">Zakon o odgoju i obrazovanju u osnovnoj i srednjoj školi ( „Narodne novine“ broj: 87/08, 86/09, 92/10, 105/10, 90/11, 5/12, 16/12, 86/12, </w:t>
      </w:r>
      <w:r w:rsidRPr="000B67FB">
        <w:rPr>
          <w:rFonts w:cstheme="minorHAnsi"/>
          <w:color w:val="000000"/>
        </w:rPr>
        <w:t>94/13, 152/14, 7/17,68/18</w:t>
      </w:r>
      <w:r w:rsidR="00E348A5" w:rsidRPr="000B67FB">
        <w:rPr>
          <w:rFonts w:cstheme="minorHAnsi"/>
          <w:color w:val="000000"/>
        </w:rPr>
        <w:t>, 98/19, 64/20, 151/22</w:t>
      </w:r>
      <w:r w:rsidRPr="000B67FB">
        <w:rPr>
          <w:rFonts w:cstheme="minorHAnsi"/>
          <w:color w:val="000000"/>
        </w:rPr>
        <w:t>).</w:t>
      </w:r>
      <w:r w:rsidRPr="000B67FB">
        <w:rPr>
          <w:rFonts w:cstheme="minorHAnsi"/>
        </w:rPr>
        <w:t xml:space="preserve"> Njime je propisano da se u državnom proračunu osiguravaju sredstva za financiranje školskih ustanova čiji je osnivač Republika Hrvatska jer osnovne škole obavljaju djelatnost osnovnog odgoja i obrazovanja.</w:t>
      </w:r>
    </w:p>
    <w:p w14:paraId="39E11D9B" w14:textId="3F9DB5EB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>Zakon o ustanovama (NN br. 76/93, 29/97, 47/99, 35/08</w:t>
      </w:r>
      <w:r w:rsidR="00E348A5" w:rsidRPr="000B67FB">
        <w:rPr>
          <w:rFonts w:cstheme="minorHAnsi"/>
        </w:rPr>
        <w:t>, 127/19, 151/22</w:t>
      </w:r>
      <w:r w:rsidRPr="000B67FB">
        <w:rPr>
          <w:rFonts w:cstheme="minorHAnsi"/>
        </w:rPr>
        <w:t>)</w:t>
      </w:r>
    </w:p>
    <w:p w14:paraId="0C39A877" w14:textId="76A3CCF7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lastRenderedPageBreak/>
        <w:t xml:space="preserve">Zakon o državnom proračunu </w:t>
      </w:r>
      <w:bookmarkStart w:id="8" w:name="_Hlk173140031"/>
      <w:r w:rsidRPr="000B67FB">
        <w:rPr>
          <w:rFonts w:cstheme="minorHAnsi"/>
        </w:rPr>
        <w:t xml:space="preserve">(NN br. </w:t>
      </w:r>
      <w:r w:rsidR="00E348A5" w:rsidRPr="000B67FB">
        <w:rPr>
          <w:rFonts w:cstheme="minorHAnsi"/>
        </w:rPr>
        <w:t>144/21</w:t>
      </w:r>
      <w:r w:rsidR="00BA7E6A">
        <w:rPr>
          <w:rFonts w:cstheme="minorHAnsi"/>
        </w:rPr>
        <w:t>, 144/21</w:t>
      </w:r>
      <w:r w:rsidRPr="000B67FB">
        <w:rPr>
          <w:rFonts w:cstheme="minorHAnsi"/>
        </w:rPr>
        <w:t>)</w:t>
      </w:r>
      <w:bookmarkEnd w:id="8"/>
    </w:p>
    <w:p w14:paraId="1B0098F3" w14:textId="1B97BB6C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 xml:space="preserve">Zakon o javnoj nabavi </w:t>
      </w:r>
      <w:r w:rsidR="00E348A5" w:rsidRPr="000B67FB">
        <w:rPr>
          <w:rFonts w:cstheme="minorHAnsi"/>
        </w:rPr>
        <w:t>(NN br. 120/16)</w:t>
      </w:r>
    </w:p>
    <w:p w14:paraId="26FDE32C" w14:textId="3AA63F72" w:rsidR="00F00123" w:rsidRPr="000B67FB" w:rsidRDefault="00F00123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>Zakon o fiskalnoj odgovornosti (NN,111/18</w:t>
      </w:r>
      <w:r w:rsidR="00BA7E6A">
        <w:rPr>
          <w:rFonts w:cstheme="minorHAnsi"/>
        </w:rPr>
        <w:t>, 83,23</w:t>
      </w:r>
      <w:r w:rsidRPr="000B67FB">
        <w:rPr>
          <w:rFonts w:cstheme="minorHAnsi"/>
        </w:rPr>
        <w:t>)</w:t>
      </w:r>
    </w:p>
    <w:p w14:paraId="07B51B5F" w14:textId="07958069" w:rsidR="00F00123" w:rsidRPr="000B67FB" w:rsidRDefault="00F00123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>Pravilnik o proračunskim klasifikacijama (NN br. 26/10,120/13 i 01/20</w:t>
      </w:r>
      <w:r w:rsidR="00BA7E6A">
        <w:rPr>
          <w:rFonts w:cstheme="minorHAnsi"/>
        </w:rPr>
        <w:t>, 4/24</w:t>
      </w:r>
      <w:r w:rsidRPr="000B67FB">
        <w:rPr>
          <w:rFonts w:cstheme="minorHAnsi"/>
        </w:rPr>
        <w:t>)</w:t>
      </w:r>
    </w:p>
    <w:p w14:paraId="70B9299A" w14:textId="330190DD" w:rsidR="00F00123" w:rsidRPr="000B67FB" w:rsidRDefault="00F00123" w:rsidP="00DF706A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B67FB">
        <w:rPr>
          <w:rFonts w:asciiTheme="minorHAnsi" w:hAnsiTheme="minorHAnsi" w:cstheme="minorHAnsi"/>
        </w:rPr>
        <w:t>Pravilnik</w:t>
      </w:r>
      <w:proofErr w:type="spellEnd"/>
      <w:r w:rsidRPr="000B67FB">
        <w:rPr>
          <w:rFonts w:asciiTheme="minorHAnsi" w:hAnsiTheme="minorHAnsi" w:cstheme="minorHAnsi"/>
        </w:rPr>
        <w:t xml:space="preserve"> o </w:t>
      </w:r>
      <w:proofErr w:type="spellStart"/>
      <w:r w:rsidRPr="000B67FB">
        <w:rPr>
          <w:rFonts w:asciiTheme="minorHAnsi" w:hAnsiTheme="minorHAnsi" w:cstheme="minorHAnsi"/>
        </w:rPr>
        <w:t>proračunskom</w:t>
      </w:r>
      <w:proofErr w:type="spellEnd"/>
      <w:r w:rsidRPr="000B67FB">
        <w:rPr>
          <w:rFonts w:asciiTheme="minorHAnsi" w:hAnsiTheme="minorHAnsi" w:cstheme="minorHAnsi"/>
        </w:rPr>
        <w:t xml:space="preserve"> </w:t>
      </w:r>
      <w:proofErr w:type="spellStart"/>
      <w:r w:rsidRPr="000B67FB">
        <w:rPr>
          <w:rFonts w:asciiTheme="minorHAnsi" w:hAnsiTheme="minorHAnsi" w:cstheme="minorHAnsi"/>
        </w:rPr>
        <w:t>računovodstvu</w:t>
      </w:r>
      <w:proofErr w:type="spellEnd"/>
      <w:r w:rsidRPr="000B67FB">
        <w:rPr>
          <w:rFonts w:asciiTheme="minorHAnsi" w:hAnsiTheme="minorHAnsi" w:cstheme="minorHAnsi"/>
        </w:rPr>
        <w:t xml:space="preserve"> </w:t>
      </w:r>
      <w:proofErr w:type="spellStart"/>
      <w:r w:rsidRPr="000B67FB">
        <w:rPr>
          <w:rFonts w:asciiTheme="minorHAnsi" w:hAnsiTheme="minorHAnsi" w:cstheme="minorHAnsi"/>
        </w:rPr>
        <w:t>i</w:t>
      </w:r>
      <w:proofErr w:type="spellEnd"/>
      <w:r w:rsidRPr="000B67FB">
        <w:rPr>
          <w:rFonts w:asciiTheme="minorHAnsi" w:hAnsiTheme="minorHAnsi" w:cstheme="minorHAnsi"/>
        </w:rPr>
        <w:t xml:space="preserve"> </w:t>
      </w:r>
      <w:proofErr w:type="spellStart"/>
      <w:r w:rsidRPr="000B67FB">
        <w:rPr>
          <w:rFonts w:asciiTheme="minorHAnsi" w:hAnsiTheme="minorHAnsi" w:cstheme="minorHAnsi"/>
        </w:rPr>
        <w:t>računskom</w:t>
      </w:r>
      <w:proofErr w:type="spellEnd"/>
      <w:r w:rsidRPr="000B67F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0B67FB">
        <w:rPr>
          <w:rFonts w:asciiTheme="minorHAnsi" w:hAnsiTheme="minorHAnsi" w:cstheme="minorHAnsi"/>
        </w:rPr>
        <w:t>planu</w:t>
      </w:r>
      <w:proofErr w:type="spellEnd"/>
      <w:r w:rsidRPr="000B67FB">
        <w:rPr>
          <w:rFonts w:asciiTheme="minorHAnsi" w:hAnsiTheme="minorHAnsi" w:cstheme="minorHAnsi"/>
        </w:rPr>
        <w:t xml:space="preserve">  (</w:t>
      </w:r>
      <w:proofErr w:type="gramEnd"/>
      <w:r w:rsidRPr="000B67FB">
        <w:rPr>
          <w:rFonts w:asciiTheme="minorHAnsi" w:hAnsiTheme="minorHAnsi" w:cstheme="minorHAnsi"/>
        </w:rPr>
        <w:t>NN br. 124/14, 115/15, 87/16, 3/18, 126/19, 108/20</w:t>
      </w:r>
      <w:r w:rsidR="00BA7E6A">
        <w:rPr>
          <w:rFonts w:asciiTheme="minorHAnsi" w:hAnsiTheme="minorHAnsi" w:cstheme="minorHAnsi"/>
        </w:rPr>
        <w:t>, 158/23</w:t>
      </w:r>
      <w:r w:rsidRPr="000B67FB">
        <w:rPr>
          <w:rFonts w:asciiTheme="minorHAnsi" w:hAnsiTheme="minorHAnsi" w:cstheme="minorHAnsi"/>
        </w:rPr>
        <w:t>)</w:t>
      </w:r>
    </w:p>
    <w:p w14:paraId="56684BF6" w14:textId="43EEB074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>Hrvatski pedagoški standard</w:t>
      </w:r>
      <w:r w:rsidR="00E348A5" w:rsidRPr="000B67FB">
        <w:rPr>
          <w:rFonts w:cstheme="minorHAnsi"/>
        </w:rPr>
        <w:t xml:space="preserve"> (NN  br. 63/08)</w:t>
      </w:r>
      <w:r w:rsidRPr="000B67FB">
        <w:rPr>
          <w:rFonts w:cstheme="minorHAnsi"/>
        </w:rPr>
        <w:t xml:space="preserve"> </w:t>
      </w:r>
    </w:p>
    <w:p w14:paraId="7A36ED70" w14:textId="77777777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 xml:space="preserve">Statut škole, </w:t>
      </w:r>
    </w:p>
    <w:p w14:paraId="283FDB86" w14:textId="78E4324E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 xml:space="preserve">Godišnji plan i program rada škole za </w:t>
      </w:r>
      <w:r w:rsidR="00E348A5" w:rsidRPr="000B67FB">
        <w:rPr>
          <w:rFonts w:cstheme="minorHAnsi"/>
        </w:rPr>
        <w:t>202</w:t>
      </w:r>
      <w:r w:rsidR="00BA7E6A">
        <w:rPr>
          <w:rFonts w:cstheme="minorHAnsi"/>
        </w:rPr>
        <w:t>5</w:t>
      </w:r>
      <w:r w:rsidR="00E348A5" w:rsidRPr="000B67FB">
        <w:rPr>
          <w:rFonts w:cstheme="minorHAnsi"/>
        </w:rPr>
        <w:t>./202</w:t>
      </w:r>
      <w:r w:rsidR="00C058A7">
        <w:rPr>
          <w:rFonts w:cstheme="minorHAnsi"/>
        </w:rPr>
        <w:t>6</w:t>
      </w:r>
      <w:r w:rsidR="00E348A5" w:rsidRPr="000B67FB">
        <w:rPr>
          <w:rFonts w:cstheme="minorHAnsi"/>
        </w:rPr>
        <w:t>.</w:t>
      </w:r>
    </w:p>
    <w:p w14:paraId="3781EBB8" w14:textId="201FC3F4" w:rsidR="005C55FF" w:rsidRPr="000B67FB" w:rsidRDefault="005C55FF" w:rsidP="00DF706A">
      <w:pPr>
        <w:numPr>
          <w:ilvl w:val="0"/>
          <w:numId w:val="25"/>
        </w:numPr>
        <w:spacing w:after="0" w:line="360" w:lineRule="auto"/>
        <w:rPr>
          <w:rFonts w:cstheme="minorHAnsi"/>
        </w:rPr>
      </w:pPr>
      <w:r w:rsidRPr="000B67FB">
        <w:rPr>
          <w:rFonts w:cstheme="minorHAnsi"/>
        </w:rPr>
        <w:t>Kurikulum Škol</w:t>
      </w:r>
      <w:r w:rsidR="0094698C" w:rsidRPr="000B67FB">
        <w:rPr>
          <w:rFonts w:cstheme="minorHAnsi"/>
        </w:rPr>
        <w:t xml:space="preserve">e </w:t>
      </w:r>
      <w:r w:rsidR="00E348A5" w:rsidRPr="000B67FB">
        <w:rPr>
          <w:rFonts w:cstheme="minorHAnsi"/>
        </w:rPr>
        <w:t>202</w:t>
      </w:r>
      <w:r w:rsidR="00BA7E6A">
        <w:rPr>
          <w:rFonts w:cstheme="minorHAnsi"/>
        </w:rPr>
        <w:t>5</w:t>
      </w:r>
      <w:r w:rsidR="00E348A5" w:rsidRPr="000B67FB">
        <w:rPr>
          <w:rFonts w:cstheme="minorHAnsi"/>
        </w:rPr>
        <w:t>./202</w:t>
      </w:r>
      <w:r w:rsidR="00C058A7">
        <w:rPr>
          <w:rFonts w:cstheme="minorHAnsi"/>
        </w:rPr>
        <w:t>6</w:t>
      </w:r>
      <w:r w:rsidR="00E348A5" w:rsidRPr="000B67FB">
        <w:rPr>
          <w:rFonts w:cstheme="minorHAnsi"/>
        </w:rPr>
        <w:t>.</w:t>
      </w:r>
    </w:p>
    <w:bookmarkEnd w:id="7"/>
    <w:p w14:paraId="4E16C1F8" w14:textId="77777777" w:rsidR="005C55FF" w:rsidRPr="000B67FB" w:rsidRDefault="005C55FF" w:rsidP="000B67F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0E497B" w14:textId="61259E51" w:rsidR="00B85580" w:rsidRPr="000B67FB" w:rsidRDefault="00B85580" w:rsidP="000B67F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0EC1617" w14:textId="2EA7766C" w:rsidR="00B85580" w:rsidRPr="000B67FB" w:rsidRDefault="00B85580" w:rsidP="000B67FB">
      <w:pPr>
        <w:spacing w:line="360" w:lineRule="auto"/>
        <w:jc w:val="both"/>
        <w:rPr>
          <w:rFonts w:cstheme="minorHAnsi"/>
          <w:b/>
        </w:rPr>
      </w:pPr>
      <w:r w:rsidRPr="000B67FB">
        <w:rPr>
          <w:rFonts w:cstheme="minorHAnsi"/>
          <w:b/>
        </w:rPr>
        <w:t>ISHODIŠTE I POKAZATELJI NA KOJIMA SE ZASNIVAJU IZRAČUNI I OCJENE POTREBNIH SREDSTAVA ZA PROVOĐENJE PROGRAMA</w:t>
      </w:r>
    </w:p>
    <w:p w14:paraId="5C186A6A" w14:textId="77777777" w:rsidR="00B85580" w:rsidRPr="000B67FB" w:rsidRDefault="00B85580" w:rsidP="000B67FB">
      <w:pPr>
        <w:spacing w:line="360" w:lineRule="auto"/>
        <w:jc w:val="both"/>
        <w:rPr>
          <w:rFonts w:cstheme="minorHAnsi"/>
          <w:b/>
          <w:bCs/>
        </w:rPr>
      </w:pPr>
      <w:r w:rsidRPr="000B67FB">
        <w:rPr>
          <w:rFonts w:cstheme="minorHAnsi"/>
          <w:b/>
          <w:bCs/>
        </w:rPr>
        <w:t>Izvori sredstava financiranja rada Osnovne škole su:</w:t>
      </w:r>
    </w:p>
    <w:p w14:paraId="2FB73A3A" w14:textId="77777777" w:rsidR="00B85580" w:rsidRPr="000B67FB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Državni proračun</w:t>
      </w:r>
    </w:p>
    <w:p w14:paraId="260275C5" w14:textId="6D7BDC51" w:rsidR="00B85580" w:rsidRPr="000B67FB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Sredstva osnivača-Proračun Zagrebačke županije</w:t>
      </w:r>
    </w:p>
    <w:p w14:paraId="43BFFC39" w14:textId="19782286" w:rsidR="00E91F9F" w:rsidRPr="000B67FB" w:rsidRDefault="00E91F9F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Proračun jedinice lokalne samouprave-općina Luka</w:t>
      </w:r>
      <w:r w:rsidR="00C22A5C" w:rsidRPr="000B67FB">
        <w:rPr>
          <w:rFonts w:cstheme="minorHAnsi"/>
        </w:rPr>
        <w:t xml:space="preserve"> i grada Zaprešića</w:t>
      </w:r>
    </w:p>
    <w:p w14:paraId="476CC030" w14:textId="2EFB5011" w:rsidR="00B85580" w:rsidRPr="000B67FB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 xml:space="preserve">Prihodi - uplate roditelja </w:t>
      </w:r>
      <w:r w:rsidR="00E91F9F" w:rsidRPr="000B67FB">
        <w:rPr>
          <w:rFonts w:cstheme="minorHAnsi"/>
        </w:rPr>
        <w:t xml:space="preserve">i ostale uplate </w:t>
      </w:r>
      <w:r w:rsidRPr="000B67FB">
        <w:rPr>
          <w:rFonts w:cstheme="minorHAnsi"/>
        </w:rPr>
        <w:t>za posebne aktivnosti škole (</w:t>
      </w:r>
      <w:r w:rsidR="00E91F9F" w:rsidRPr="000B67FB">
        <w:rPr>
          <w:rFonts w:cstheme="minorHAnsi"/>
        </w:rPr>
        <w:t xml:space="preserve">produženi boravak, </w:t>
      </w:r>
      <w:r w:rsidRPr="000B67FB">
        <w:rPr>
          <w:rFonts w:cstheme="minorHAnsi"/>
        </w:rPr>
        <w:t xml:space="preserve"> izleti, škola u prirodi)</w:t>
      </w:r>
    </w:p>
    <w:p w14:paraId="3215BF10" w14:textId="77777777" w:rsidR="00B85580" w:rsidRPr="000B67FB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</w:rPr>
        <w:t>Vlastiti prihodi</w:t>
      </w:r>
    </w:p>
    <w:p w14:paraId="074FA98C" w14:textId="2CA3626B" w:rsidR="00B85580" w:rsidRPr="000B67FB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9" w:name="_Hlk115252547"/>
      <w:r w:rsidRPr="000B67FB">
        <w:rPr>
          <w:rFonts w:cstheme="minorHAnsi"/>
          <w:color w:val="000000" w:themeColor="text1"/>
        </w:rPr>
        <w:t>Prihodi posebne namjene</w:t>
      </w:r>
      <w:r w:rsidR="00E91F9F" w:rsidRPr="000B67FB">
        <w:rPr>
          <w:rFonts w:cstheme="minorHAnsi"/>
          <w:color w:val="000000" w:themeColor="text1"/>
        </w:rPr>
        <w:t xml:space="preserve"> - financiranje radnih bilježnica </w:t>
      </w:r>
      <w:r w:rsidRPr="000B67FB">
        <w:rPr>
          <w:rFonts w:cstheme="minorHAnsi"/>
          <w:color w:val="000000" w:themeColor="text1"/>
        </w:rPr>
        <w:t xml:space="preserve"> i sufinanciranje plaće učiteljice u produženom boravku</w:t>
      </w:r>
      <w:r w:rsidR="00E91F9F" w:rsidRPr="000B67FB">
        <w:rPr>
          <w:rFonts w:cstheme="minorHAnsi"/>
          <w:color w:val="000000" w:themeColor="text1"/>
        </w:rPr>
        <w:t xml:space="preserve"> i sl.</w:t>
      </w:r>
    </w:p>
    <w:bookmarkEnd w:id="9"/>
    <w:p w14:paraId="728F610B" w14:textId="5A831A88" w:rsidR="00DF706A" w:rsidRPr="00BA7E6A" w:rsidRDefault="00B85580" w:rsidP="000B67FB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0B67FB">
        <w:rPr>
          <w:rFonts w:cstheme="minorHAnsi"/>
          <w:color w:val="000000" w:themeColor="text1"/>
        </w:rPr>
        <w:t>Donacije</w:t>
      </w:r>
    </w:p>
    <w:p w14:paraId="0298FC21" w14:textId="77777777" w:rsidR="003717DB" w:rsidRDefault="003717D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DEC92" w14:textId="46D8DE60" w:rsidR="00B85580" w:rsidRPr="000B67FB" w:rsidRDefault="00CB7EB3" w:rsidP="00753CAB">
      <w:pPr>
        <w:spacing w:after="0" w:line="276" w:lineRule="auto"/>
        <w:jc w:val="both"/>
        <w:rPr>
          <w:rFonts w:eastAsia="Times New Roman" w:cstheme="minorHAnsi"/>
          <w:b/>
          <w:bCs/>
          <w:sz w:val="36"/>
          <w:szCs w:val="36"/>
        </w:rPr>
      </w:pPr>
      <w:r w:rsidRPr="000B67FB">
        <w:rPr>
          <w:rFonts w:eastAsia="Times New Roman" w:cstheme="minorHAnsi"/>
          <w:b/>
          <w:bCs/>
          <w:sz w:val="36"/>
          <w:szCs w:val="36"/>
        </w:rPr>
        <w:t>RASHODI POSLOVANJA</w:t>
      </w:r>
      <w:r w:rsidR="00DF706A">
        <w:rPr>
          <w:rFonts w:eastAsia="Times New Roman" w:cstheme="minorHAnsi"/>
          <w:b/>
          <w:bCs/>
          <w:sz w:val="36"/>
          <w:szCs w:val="36"/>
        </w:rPr>
        <w:t xml:space="preserve"> PO PROGRAMIMA</w:t>
      </w:r>
    </w:p>
    <w:p w14:paraId="197384C2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2AF86074" w14:textId="1B4DF9C4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5A9AF289" w14:textId="77777777" w:rsidR="00F61D9F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MINIMALNI STANDARD U OSNOVNOM ŠKOLSTVU - MATERIJALNI I FINANCIJSKI RASHODI OŠ  - 1001 </w:t>
      </w:r>
      <w:bookmarkStart w:id="10" w:name="_Hlk86920998"/>
    </w:p>
    <w:p w14:paraId="41B03B8D" w14:textId="0CE8D0B2" w:rsidR="00753CAB" w:rsidRPr="00AF2DF6" w:rsidRDefault="00753CAB" w:rsidP="00F61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20E96EDC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bookmarkEnd w:id="10"/>
    <w:p w14:paraId="364EB1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AF2DF6" w14:paraId="70BC0BDF" w14:textId="77777777" w:rsidTr="005D6F74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554" w:type="dxa"/>
          </w:tcPr>
          <w:p w14:paraId="5AC62D60" w14:textId="6FC10E8D" w:rsidR="00753CAB" w:rsidRPr="00AF2DF6" w:rsidRDefault="000558AA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PLAN </w:t>
            </w:r>
            <w:r w:rsidR="00753CAB" w:rsidRPr="00AF2DF6">
              <w:rPr>
                <w:rFonts w:eastAsia="Times New Roman" w:cstheme="minorHAnsi"/>
              </w:rPr>
              <w:t>202</w:t>
            </w:r>
            <w:r w:rsidR="008352DC">
              <w:rPr>
                <w:rFonts w:eastAsia="Times New Roman" w:cstheme="minorHAnsi"/>
              </w:rPr>
              <w:t>6</w:t>
            </w:r>
            <w:r w:rsidR="00753CAB"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21" w:type="dxa"/>
          </w:tcPr>
          <w:p w14:paraId="7FC79FD3" w14:textId="3E61AD35" w:rsidR="00753CAB" w:rsidRPr="00AF2DF6" w:rsidRDefault="0064148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8352DC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498" w:type="dxa"/>
          </w:tcPr>
          <w:p w14:paraId="284B6DB2" w14:textId="33469197" w:rsidR="00753CAB" w:rsidRPr="00AF2DF6" w:rsidRDefault="0064148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8352DC">
              <w:rPr>
                <w:rFonts w:eastAsia="Times New Roman" w:cstheme="minorHAnsi"/>
              </w:rPr>
              <w:t>8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753CAB" w:rsidRPr="00AF2DF6" w14:paraId="3DDF9394" w14:textId="77777777" w:rsidTr="005D6F74">
        <w:trPr>
          <w:jc w:val="center"/>
        </w:trPr>
        <w:tc>
          <w:tcPr>
            <w:tcW w:w="1436" w:type="dxa"/>
          </w:tcPr>
          <w:p w14:paraId="79204B6A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 1001</w:t>
            </w:r>
          </w:p>
        </w:tc>
        <w:tc>
          <w:tcPr>
            <w:tcW w:w="3023" w:type="dxa"/>
          </w:tcPr>
          <w:p w14:paraId="66FA26CE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MINIMALNI STANDARD U OSNOVNOM ŠKOLSTVU – MATERIJALNI I FINANCIJSKI RASHODI</w:t>
            </w:r>
          </w:p>
        </w:tc>
        <w:tc>
          <w:tcPr>
            <w:tcW w:w="1554" w:type="dxa"/>
          </w:tcPr>
          <w:p w14:paraId="25AF8C12" w14:textId="1BF7FAA9" w:rsidR="00753CAB" w:rsidRPr="00AF2DF6" w:rsidRDefault="00BA7E6A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  <w:tc>
          <w:tcPr>
            <w:tcW w:w="1621" w:type="dxa"/>
          </w:tcPr>
          <w:p w14:paraId="5A9D6335" w14:textId="42CACC38" w:rsidR="00753CAB" w:rsidRPr="00AF2DF6" w:rsidRDefault="00BA7E6A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  <w:tc>
          <w:tcPr>
            <w:tcW w:w="1498" w:type="dxa"/>
          </w:tcPr>
          <w:p w14:paraId="62F3CBD5" w14:textId="54898351" w:rsidR="00753CAB" w:rsidRPr="00AF2DF6" w:rsidRDefault="00BA7E6A" w:rsidP="00753CAB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27.481,00</w:t>
            </w:r>
          </w:p>
        </w:tc>
      </w:tr>
      <w:tr w:rsidR="00A07F19" w:rsidRPr="00AF2DF6" w14:paraId="2110BB45" w14:textId="77777777" w:rsidTr="005D6F74">
        <w:trPr>
          <w:jc w:val="center"/>
        </w:trPr>
        <w:tc>
          <w:tcPr>
            <w:tcW w:w="1436" w:type="dxa"/>
          </w:tcPr>
          <w:p w14:paraId="452D6F81" w14:textId="77777777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lastRenderedPageBreak/>
              <w:t>1001</w:t>
            </w:r>
          </w:p>
        </w:tc>
        <w:tc>
          <w:tcPr>
            <w:tcW w:w="3023" w:type="dxa"/>
          </w:tcPr>
          <w:p w14:paraId="7B1B806D" w14:textId="41D91D39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TEKUĆE I INVESTICIJSKO ODRŽAVANJE</w:t>
            </w:r>
          </w:p>
        </w:tc>
        <w:tc>
          <w:tcPr>
            <w:tcW w:w="1554" w:type="dxa"/>
          </w:tcPr>
          <w:p w14:paraId="691ACA42" w14:textId="194811C3" w:rsidR="00A07F19" w:rsidRPr="00AF2DF6" w:rsidRDefault="00641488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  <w:r w:rsidR="00BA7E6A">
              <w:rPr>
                <w:rFonts w:eastAsia="Times New Roman" w:cstheme="minorHAnsi"/>
              </w:rPr>
              <w:t>387,00</w:t>
            </w:r>
          </w:p>
        </w:tc>
        <w:tc>
          <w:tcPr>
            <w:tcW w:w="1621" w:type="dxa"/>
          </w:tcPr>
          <w:p w14:paraId="43CE3F23" w14:textId="2C587B03" w:rsidR="00A07F19" w:rsidRPr="00AF2DF6" w:rsidRDefault="00BA7E6A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4.387,00</w:t>
            </w:r>
          </w:p>
        </w:tc>
        <w:tc>
          <w:tcPr>
            <w:tcW w:w="1498" w:type="dxa"/>
          </w:tcPr>
          <w:p w14:paraId="5A58F08A" w14:textId="6EEF863B" w:rsidR="00A07F19" w:rsidRPr="00AF2DF6" w:rsidRDefault="00BA7E6A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4.387,00</w:t>
            </w:r>
          </w:p>
        </w:tc>
      </w:tr>
      <w:tr w:rsidR="00A07F19" w:rsidRPr="00AF2DF6" w14:paraId="76C2A268" w14:textId="77777777" w:rsidTr="005D6F74">
        <w:trPr>
          <w:jc w:val="center"/>
        </w:trPr>
        <w:tc>
          <w:tcPr>
            <w:tcW w:w="4459" w:type="dxa"/>
            <w:gridSpan w:val="2"/>
          </w:tcPr>
          <w:p w14:paraId="19ED1771" w14:textId="77777777" w:rsidR="00A07F19" w:rsidRPr="00AF2DF6" w:rsidRDefault="00A07F19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Ukupno </w:t>
            </w:r>
          </w:p>
        </w:tc>
        <w:tc>
          <w:tcPr>
            <w:tcW w:w="1554" w:type="dxa"/>
          </w:tcPr>
          <w:p w14:paraId="37A90791" w14:textId="4FEA5117" w:rsidR="00A07F19" w:rsidRPr="00AF2DF6" w:rsidRDefault="00BA7E6A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31.868,00</w:t>
            </w:r>
          </w:p>
        </w:tc>
        <w:tc>
          <w:tcPr>
            <w:tcW w:w="1621" w:type="dxa"/>
          </w:tcPr>
          <w:p w14:paraId="6A942462" w14:textId="790411D8" w:rsidR="00A07F19" w:rsidRPr="00AF2DF6" w:rsidRDefault="00BA7E6A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F261B8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.868,00</w:t>
            </w:r>
          </w:p>
        </w:tc>
        <w:tc>
          <w:tcPr>
            <w:tcW w:w="1498" w:type="dxa"/>
          </w:tcPr>
          <w:p w14:paraId="5044B438" w14:textId="6865AD79" w:rsidR="00A07F19" w:rsidRPr="00AF2DF6" w:rsidRDefault="00BA7E6A" w:rsidP="00A07F1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  <w:r w:rsidR="00F261B8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.868,00</w:t>
            </w:r>
          </w:p>
        </w:tc>
      </w:tr>
    </w:tbl>
    <w:p w14:paraId="23DD5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D46D485" w14:textId="77777777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2153EF00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15B263D8" w14:textId="77777777" w:rsidR="00641488" w:rsidRDefault="00641488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6E526AC" w14:textId="24A2D42C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00945EF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454C3DCD" w14:textId="77777777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8EBBB77" w14:textId="08D7E245" w:rsidR="00753CAB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5D1018ED" w14:textId="77777777" w:rsidR="00DF706A" w:rsidRPr="00AF2DF6" w:rsidRDefault="00DF706A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6A70492" w14:textId="77777777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3E53A3E1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29C2D35E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323394D1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0FFA2148" w14:textId="1E898454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Državni pedagoški standard sustava odgoja i obrazovanja </w:t>
      </w:r>
      <w:bookmarkStart w:id="11" w:name="_Hlk81481485"/>
    </w:p>
    <w:p w14:paraId="1CA6566C" w14:textId="77777777" w:rsidR="0072057F" w:rsidRPr="00AF2DF6" w:rsidRDefault="0072057F" w:rsidP="00DF706A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E06C0AA" w14:textId="3B142C74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NAZIV AKTIVNOSTI</w:t>
      </w:r>
    </w:p>
    <w:p w14:paraId="3419F8A0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RASHODI POSLOVANJA –1001 A100001</w:t>
      </w:r>
    </w:p>
    <w:p w14:paraId="605AB33E" w14:textId="4D992E37" w:rsidR="00AF2DF6" w:rsidRDefault="00AF2DF6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88EBFF6" w14:textId="77777777" w:rsidR="00DF706A" w:rsidRDefault="00DF706A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A08B058" w14:textId="77777777" w:rsidR="00AF2DF6" w:rsidRPr="00AF2DF6" w:rsidRDefault="00AF2DF6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E7FC5E" w14:textId="77777777" w:rsidR="00753CAB" w:rsidRPr="00AF2DF6" w:rsidRDefault="00753CAB" w:rsidP="00DF70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9C95C97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6CF200C4" w14:textId="77777777" w:rsidR="00753CAB" w:rsidRPr="00AF2DF6" w:rsidRDefault="00753CAB" w:rsidP="00DF706A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B145F55" w14:textId="77777777" w:rsidR="00753CAB" w:rsidRPr="00AF2DF6" w:rsidRDefault="00753CAB" w:rsidP="00DF706A">
      <w:pPr>
        <w:spacing w:after="0" w:line="276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79A0ABB" w14:textId="77777777" w:rsidR="00753CAB" w:rsidRPr="00AF2DF6" w:rsidRDefault="00753CAB" w:rsidP="00DF706A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B9A93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414DC5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4F56937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Zagrebačka županija</w:t>
      </w:r>
    </w:p>
    <w:p w14:paraId="4763C7C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9F3A9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73B4EB4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7EB2560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A9C6CDF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>Uredba o načinu izračuna iznosa pomoći izravnanja za decentralizirane funkcije jedinica lokalne i područne (regionalne) samouprave</w:t>
      </w:r>
    </w:p>
    <w:p w14:paraId="7E095E61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4876B85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8B647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379AB25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trošku energenata OŠ u prethodnoj godini (stvarne potrebe škola)</w:t>
      </w:r>
    </w:p>
    <w:p w14:paraId="44B80CB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podaci o zaposlenicima OŠ (za liječničke preglede zaposlenika)</w:t>
      </w:r>
    </w:p>
    <w:p w14:paraId="63CCBE44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40AC253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 u prijevozu </w:t>
      </w:r>
    </w:p>
    <w:p w14:paraId="271CD2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5990C8" w14:textId="77777777" w:rsidR="00641488" w:rsidRDefault="00641488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C352D6" w14:textId="77AD105C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BBDEF06" w14:textId="2BB35B31" w:rsidR="00753CAB" w:rsidRDefault="00753CAB" w:rsidP="00955F24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1ABE31F5" w14:textId="77777777" w:rsidR="00DF706A" w:rsidRPr="00AF2DF6" w:rsidRDefault="00DF706A" w:rsidP="00DF706A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0877BD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58A7C073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Uspješno provedeni predviđeni nastavni programi. Osigurani materijalni uvjeti za poslovanje škola</w:t>
      </w:r>
    </w:p>
    <w:p w14:paraId="2FD62FBE" w14:textId="3F70AFE9" w:rsidR="0072057F" w:rsidRPr="00AF2DF6" w:rsidRDefault="00753CAB" w:rsidP="0072057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Osigurana sredstava za minimalni standard u osnovnom školstvu: materijalni troškovi škola, energenti, prijevoz učenika, liječnički pregledi zaposlenika, čime se osigurava nesmetani odlazak i dolazak u škole za učenike i zaposlenike. Sustavna kontrola zdravlja zaposlenika u osnovnim školama. Školu pohađa </w:t>
      </w:r>
      <w:r w:rsidR="00F261B8">
        <w:rPr>
          <w:rFonts w:eastAsia="Times New Roman" w:cstheme="minorHAnsi"/>
          <w:b/>
          <w:bCs/>
          <w:sz w:val="24"/>
          <w:szCs w:val="24"/>
        </w:rPr>
        <w:t>103</w:t>
      </w:r>
      <w:r w:rsidR="00A44AE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učenika u </w:t>
      </w:r>
      <w:r w:rsidR="00053A0B" w:rsidRPr="00AF2DF6">
        <w:rPr>
          <w:rFonts w:eastAsia="Times New Roman" w:cstheme="minorHAnsi"/>
          <w:b/>
          <w:bCs/>
          <w:sz w:val="24"/>
          <w:szCs w:val="24"/>
        </w:rPr>
        <w:t>8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razredna odjeljenja. Prijevoz učenika koristiti oko </w:t>
      </w:r>
      <w:r w:rsidR="009078D0">
        <w:rPr>
          <w:rFonts w:eastAsia="Times New Roman" w:cstheme="minorHAnsi"/>
          <w:b/>
          <w:bCs/>
          <w:sz w:val="24"/>
          <w:szCs w:val="24"/>
        </w:rPr>
        <w:t>66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učenika, a liječničke preglede </w:t>
      </w:r>
      <w:r w:rsidR="00641488">
        <w:rPr>
          <w:rFonts w:eastAsia="Times New Roman" w:cstheme="minorHAnsi"/>
          <w:sz w:val="24"/>
          <w:szCs w:val="24"/>
        </w:rPr>
        <w:t xml:space="preserve">planira </w:t>
      </w:r>
      <w:r w:rsidRPr="00AF2DF6">
        <w:rPr>
          <w:rFonts w:eastAsia="Times New Roman" w:cstheme="minorHAnsi"/>
          <w:sz w:val="24"/>
          <w:szCs w:val="24"/>
        </w:rPr>
        <w:t>obav</w:t>
      </w:r>
      <w:r w:rsidR="00641488">
        <w:rPr>
          <w:rFonts w:eastAsia="Times New Roman" w:cstheme="minorHAnsi"/>
          <w:sz w:val="24"/>
          <w:szCs w:val="24"/>
        </w:rPr>
        <w:t>iti</w:t>
      </w:r>
      <w:r w:rsidR="000558AA" w:rsidRPr="00AF2DF6">
        <w:rPr>
          <w:rFonts w:eastAsia="Times New Roman" w:cstheme="minorHAnsi"/>
          <w:sz w:val="24"/>
          <w:szCs w:val="24"/>
        </w:rPr>
        <w:t xml:space="preserve"> je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="00F261B8">
        <w:rPr>
          <w:rFonts w:eastAsia="Times New Roman" w:cstheme="minorHAnsi"/>
          <w:b/>
          <w:bCs/>
          <w:sz w:val="24"/>
          <w:szCs w:val="24"/>
        </w:rPr>
        <w:t>8</w:t>
      </w:r>
      <w:r w:rsidR="00A44AE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>zaposlenika škola</w:t>
      </w:r>
      <w:r w:rsidR="000558AA" w:rsidRPr="00AF2DF6">
        <w:rPr>
          <w:rFonts w:eastAsia="Times New Roman" w:cstheme="minorHAnsi"/>
          <w:sz w:val="24"/>
          <w:szCs w:val="24"/>
        </w:rPr>
        <w:t xml:space="preserve"> u veljači 202</w:t>
      </w:r>
      <w:r w:rsidR="00F261B8">
        <w:rPr>
          <w:rFonts w:eastAsia="Times New Roman" w:cstheme="minorHAnsi"/>
          <w:sz w:val="24"/>
          <w:szCs w:val="24"/>
        </w:rPr>
        <w:t>6</w:t>
      </w:r>
      <w:r w:rsidRPr="00AF2DF6">
        <w:rPr>
          <w:rFonts w:eastAsia="Times New Roman" w:cstheme="minorHAnsi"/>
          <w:sz w:val="24"/>
          <w:szCs w:val="24"/>
        </w:rPr>
        <w:t xml:space="preserve">. </w:t>
      </w:r>
    </w:p>
    <w:p w14:paraId="428C72FB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6E72715" w14:textId="77777777" w:rsidR="0072057F" w:rsidRPr="00AF2DF6" w:rsidRDefault="0072057F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62663C3" w14:textId="2123D676" w:rsidR="00753CAB" w:rsidRPr="00AF2DF6" w:rsidRDefault="00753CAB" w:rsidP="007205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bookmarkEnd w:id="11"/>
    <w:p w14:paraId="29CDFA8C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5E118401" w14:textId="6A622138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A147D8" w14:textId="334E15E4" w:rsid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AA9F4C" w14:textId="77777777" w:rsidR="00AF2DF6" w:rsidRPr="00AF2DF6" w:rsidRDefault="00AF2DF6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1020E93" w14:textId="77777777" w:rsidR="00753CAB" w:rsidRPr="00DF706A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DF706A">
        <w:rPr>
          <w:rFonts w:eastAsia="Times New Roman" w:cstheme="minorHAnsi"/>
          <w:b/>
          <w:sz w:val="28"/>
          <w:szCs w:val="28"/>
          <w:u w:val="single"/>
        </w:rPr>
        <w:t>NAZIV AKTIVNOSTI</w:t>
      </w:r>
    </w:p>
    <w:p w14:paraId="26F6130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DF706A">
        <w:rPr>
          <w:rFonts w:eastAsia="Times New Roman" w:cstheme="minorHAnsi"/>
          <w:b/>
          <w:sz w:val="28"/>
          <w:szCs w:val="28"/>
          <w:u w:val="single"/>
        </w:rPr>
        <w:t>TEKUĆE INVESTICIJSKO ODRŽAVANJE – MINIMALNI STANDARD – 1001 A100002</w:t>
      </w:r>
    </w:p>
    <w:p w14:paraId="494547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A3DA633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1C9E7FE" w14:textId="482C657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39D5BB0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6FA6EB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10757EE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Održavanje školskih objekata </w:t>
      </w:r>
    </w:p>
    <w:p w14:paraId="06922E67" w14:textId="656AC329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BCDDA3B" w14:textId="77777777" w:rsidR="00C058A7" w:rsidRPr="00AF2DF6" w:rsidRDefault="00C058A7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10AC7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POSEBNI CILJEVI</w:t>
      </w:r>
    </w:p>
    <w:p w14:paraId="059A789D" w14:textId="6D058F0A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uvjeta za realizaciju nastavnog plana i programa u osnovnim školama kojima je osnivač  Zagrebačka županija</w:t>
      </w:r>
    </w:p>
    <w:p w14:paraId="094D6A72" w14:textId="77777777" w:rsidR="00F261B8" w:rsidRPr="00AF2DF6" w:rsidRDefault="00F261B8" w:rsidP="00F261B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211C6D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05517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1A1205C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4074D08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5C70A315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Uredba o načinu izračuna iznosa pomoći izravnanja za decentralizirane funkcije jedinica lokalne i područne (regionalne) samouprave</w:t>
      </w:r>
    </w:p>
    <w:p w14:paraId="682D46E0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Odluka o kriterijima i mjerilima za utvrđivanje bilančnih prava za financiranje minimalnog financijskog standarda javnih potreba osnovnog školstva</w:t>
      </w:r>
    </w:p>
    <w:p w14:paraId="2C04EEF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44F7F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08CDA85A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42BE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03DD9B6A" w14:textId="7A5C92AF" w:rsidR="00753CAB" w:rsidRPr="00AF2DF6" w:rsidRDefault="00753CAB" w:rsidP="002F41A5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679FDB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7AB9196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FF67B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7DE556F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6247518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2C4C5A" w14:textId="77777777" w:rsidR="00CB1E09" w:rsidRPr="00AF2DF6" w:rsidRDefault="00CB1E09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65104AB0" w14:textId="7347664B" w:rsidR="00753CAB" w:rsidRPr="00DF706A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DF706A">
        <w:rPr>
          <w:rFonts w:eastAsia="Times New Roman" w:cstheme="minorHAnsi"/>
          <w:b/>
          <w:bCs/>
          <w:sz w:val="28"/>
          <w:szCs w:val="28"/>
          <w:u w:val="single"/>
        </w:rPr>
        <w:t>NAZIV AKTIVNOSTI</w:t>
      </w:r>
    </w:p>
    <w:p w14:paraId="64A7EC4B" w14:textId="2C96C1BC" w:rsidR="00753CAB" w:rsidRPr="00DF706A" w:rsidRDefault="00753CAB" w:rsidP="00D7733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DF706A">
        <w:rPr>
          <w:rFonts w:eastAsia="Times New Roman" w:cstheme="minorHAnsi"/>
          <w:b/>
          <w:sz w:val="28"/>
          <w:szCs w:val="28"/>
          <w:u w:val="single"/>
        </w:rPr>
        <w:t xml:space="preserve">ENERGENTI – 1001 A100003 </w:t>
      </w:r>
    </w:p>
    <w:p w14:paraId="4B614F12" w14:textId="77777777" w:rsidR="00DF706A" w:rsidRDefault="00DF706A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920F46E" w14:textId="0D8F3E9A" w:rsidR="00753CAB" w:rsidRPr="000B67FB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OPIS AKTIVNOSTI</w:t>
      </w:r>
    </w:p>
    <w:p w14:paraId="6841987D" w14:textId="2FD6E35A" w:rsidR="00753CAB" w:rsidRPr="000B67F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 xml:space="preserve">sredstvima za energente osiguravaju se dodatna financijska sredstva za podmirenje povećanih troškova za energente osnovnih škola </w:t>
      </w:r>
    </w:p>
    <w:p w14:paraId="3783F543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2" w:name="_Hlk173221864"/>
      <w:r w:rsidRPr="000B67FB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2479D5BD" w14:textId="49664451" w:rsidR="00753CAB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Odgoj i obrazovanje učenika osnovnih škola</w:t>
      </w:r>
    </w:p>
    <w:p w14:paraId="71098A20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53EB895E" w14:textId="2471B0D1" w:rsidR="00753CAB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stvaranje uvjeta za realizaciju nastavnog plana i programa u osnovnim školama kojima je osnivač  Zagrebačka županija</w:t>
      </w:r>
    </w:p>
    <w:p w14:paraId="0E01C5DA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750FE27B" w14:textId="77777777" w:rsidR="00753CAB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Zakon o lokalnoj i područnoj (regionalnoj) samoupravi</w:t>
      </w:r>
    </w:p>
    <w:p w14:paraId="6034EA50" w14:textId="4DC41BF9" w:rsidR="00753CA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Zakon o odgoju i obrazovanju u osnovnoj i srednjoj školi</w:t>
      </w:r>
    </w:p>
    <w:p w14:paraId="7771EB22" w14:textId="77777777" w:rsidR="00DF706A" w:rsidRPr="000B67FB" w:rsidRDefault="00DF706A" w:rsidP="00DF706A">
      <w:pPr>
        <w:spacing w:after="0" w:line="240" w:lineRule="auto"/>
        <w:ind w:left="720"/>
        <w:rPr>
          <w:rFonts w:eastAsia="Times New Roman" w:cstheme="minorHAnsi"/>
        </w:rPr>
      </w:pPr>
    </w:p>
    <w:p w14:paraId="690DE616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1D9E1C2" w14:textId="685662B9" w:rsidR="00CA7186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podaci o trošku energenata OŠ (stvarne potrebe škola)</w:t>
      </w:r>
    </w:p>
    <w:p w14:paraId="55163849" w14:textId="77777777" w:rsidR="00DF706A" w:rsidRPr="000B67FB" w:rsidRDefault="00DF706A" w:rsidP="00DF706A">
      <w:pPr>
        <w:spacing w:after="0" w:line="240" w:lineRule="auto"/>
        <w:ind w:left="720"/>
        <w:rPr>
          <w:rFonts w:eastAsia="Times New Roman" w:cstheme="minorHAnsi"/>
        </w:rPr>
      </w:pPr>
    </w:p>
    <w:p w14:paraId="13C313CD" w14:textId="38990822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24C76665" w14:textId="507A23A2" w:rsidR="00753CAB" w:rsidRDefault="00753CAB" w:rsidP="00DF706A">
      <w:pPr>
        <w:numPr>
          <w:ilvl w:val="0"/>
          <w:numId w:val="2"/>
        </w:numPr>
        <w:spacing w:after="0" w:line="276" w:lineRule="auto"/>
        <w:rPr>
          <w:rFonts w:eastAsia="Times New Roman" w:cstheme="minorHAnsi"/>
        </w:rPr>
      </w:pPr>
      <w:bookmarkStart w:id="13" w:name="_Hlk109983201"/>
      <w:r w:rsidRPr="000B67FB">
        <w:rPr>
          <w:rFonts w:eastAsia="Times New Roman" w:cstheme="minorHAnsi"/>
        </w:rPr>
        <w:t xml:space="preserve">Aktivnost je dodana tijekom 2022. godine zbog značajnijih utrošaka sredstava </w:t>
      </w:r>
      <w:bookmarkEnd w:id="13"/>
    </w:p>
    <w:p w14:paraId="78B5D2E4" w14:textId="77777777" w:rsidR="00DF706A" w:rsidRPr="000B67FB" w:rsidRDefault="00DF706A" w:rsidP="00DF706A">
      <w:pPr>
        <w:spacing w:after="0" w:line="276" w:lineRule="auto"/>
        <w:ind w:left="720"/>
        <w:rPr>
          <w:rFonts w:eastAsia="Times New Roman" w:cstheme="minorHAnsi"/>
        </w:rPr>
      </w:pPr>
    </w:p>
    <w:p w14:paraId="10B001FE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4B4923D2" w14:textId="77777777" w:rsidR="00753CAB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Pokazatelji učinka: Osigurani materijalni uvjeti za poslovanje škola</w:t>
      </w:r>
    </w:p>
    <w:p w14:paraId="4FF0121E" w14:textId="04ACE675" w:rsidR="00753CAB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Pokazatelji rezultata: Osigurana financijska sredstva za podmirenje povećanih troškova energenata škole</w:t>
      </w:r>
    </w:p>
    <w:p w14:paraId="7811B8F8" w14:textId="77777777" w:rsidR="000558AA" w:rsidRPr="000B67FB" w:rsidRDefault="000558AA" w:rsidP="00DF706A">
      <w:pPr>
        <w:spacing w:after="0" w:line="240" w:lineRule="auto"/>
        <w:ind w:left="720"/>
        <w:rPr>
          <w:rFonts w:eastAsia="Times New Roman" w:cstheme="minorHAnsi"/>
        </w:rPr>
      </w:pPr>
    </w:p>
    <w:p w14:paraId="47F3F924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highlight w:val="yellow"/>
        </w:rPr>
      </w:pPr>
    </w:p>
    <w:p w14:paraId="75A9B7A9" w14:textId="77777777" w:rsidR="00753CAB" w:rsidRPr="000B67FB" w:rsidRDefault="00753CAB" w:rsidP="00DF706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67FB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01944E2B" w14:textId="2F1B7A72" w:rsidR="00995E7F" w:rsidRPr="000B67FB" w:rsidRDefault="00753CAB" w:rsidP="00DF706A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0B67FB">
        <w:rPr>
          <w:rFonts w:eastAsia="Times New Roman" w:cstheme="minorHAnsi"/>
        </w:rPr>
        <w:t xml:space="preserve">Opći prihodi i primici </w:t>
      </w:r>
    </w:p>
    <w:bookmarkEnd w:id="12"/>
    <w:p w14:paraId="79F500D5" w14:textId="703257BC" w:rsidR="00017277" w:rsidRDefault="00017277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5CC15B" w14:textId="77777777" w:rsidR="00017277" w:rsidRPr="00AF2DF6" w:rsidRDefault="00017277" w:rsidP="000200C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E7870EB" w14:textId="77777777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bookmarkStart w:id="14" w:name="_Hlk173221608"/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6E417F5B" w14:textId="0F9075EF" w:rsidR="000200C2" w:rsidRPr="00AF2DF6" w:rsidRDefault="000200C2" w:rsidP="000200C2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1001</w:t>
      </w:r>
    </w:p>
    <w:p w14:paraId="033A46C1" w14:textId="279084C0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bookmarkEnd w:id="14"/>
    <w:p w14:paraId="7E5A6A16" w14:textId="30E5EDA1" w:rsidR="0010151A" w:rsidRPr="00AF2DF6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OŠ Luka u školskoj godini 202</w:t>
      </w:r>
      <w:r w:rsidR="00F261B8">
        <w:rPr>
          <w:rFonts w:cstheme="minorHAnsi"/>
        </w:rPr>
        <w:t>4</w:t>
      </w:r>
      <w:r w:rsidRPr="00AF2DF6">
        <w:rPr>
          <w:rFonts w:cstheme="minorHAnsi"/>
        </w:rPr>
        <w:t>./2</w:t>
      </w:r>
      <w:r w:rsidR="00F261B8">
        <w:rPr>
          <w:rFonts w:cstheme="minorHAnsi"/>
        </w:rPr>
        <w:t>5</w:t>
      </w:r>
      <w:r w:rsidRPr="00AF2DF6">
        <w:rPr>
          <w:rFonts w:cstheme="minorHAnsi"/>
        </w:rPr>
        <w:t>. pohađa</w:t>
      </w:r>
      <w:r w:rsidR="0064404D" w:rsidRPr="00AF2DF6">
        <w:rPr>
          <w:rFonts w:cstheme="minorHAnsi"/>
        </w:rPr>
        <w:t>lo je</w:t>
      </w:r>
      <w:r w:rsidRPr="00AF2DF6">
        <w:rPr>
          <w:rFonts w:cstheme="minorHAnsi"/>
        </w:rPr>
        <w:t xml:space="preserve"> </w:t>
      </w:r>
      <w:r w:rsidR="001416E6" w:rsidRPr="00AF2DF6">
        <w:rPr>
          <w:rFonts w:cstheme="minorHAnsi"/>
        </w:rPr>
        <w:t>9</w:t>
      </w:r>
      <w:r w:rsidR="000558AA" w:rsidRPr="00AF2DF6">
        <w:rPr>
          <w:rFonts w:cstheme="minorHAnsi"/>
        </w:rPr>
        <w:t>7</w:t>
      </w:r>
      <w:r w:rsidRPr="00AF2DF6">
        <w:rPr>
          <w:rFonts w:cstheme="minorHAnsi"/>
        </w:rPr>
        <w:t xml:space="preserve"> učenik</w:t>
      </w:r>
      <w:r w:rsidR="00E348A5" w:rsidRPr="00AF2DF6">
        <w:rPr>
          <w:rFonts w:cstheme="minorHAnsi"/>
        </w:rPr>
        <w:t>a</w:t>
      </w:r>
      <w:r w:rsidRPr="00AF2DF6">
        <w:rPr>
          <w:rFonts w:cstheme="minorHAnsi"/>
        </w:rPr>
        <w:t xml:space="preserve"> u 8 razrednih odjeljenja, u </w:t>
      </w:r>
      <w:r w:rsidR="0010151A" w:rsidRPr="00AF2DF6">
        <w:rPr>
          <w:rFonts w:cstheme="minorHAnsi"/>
        </w:rPr>
        <w:t xml:space="preserve">jednoj </w:t>
      </w:r>
      <w:r w:rsidRPr="00AF2DF6">
        <w:rPr>
          <w:rFonts w:cstheme="minorHAnsi"/>
        </w:rPr>
        <w:t>sm</w:t>
      </w:r>
      <w:r w:rsidR="00E348A5" w:rsidRPr="00AF2DF6">
        <w:rPr>
          <w:rFonts w:cstheme="minorHAnsi"/>
        </w:rPr>
        <w:t>j</w:t>
      </w:r>
      <w:r w:rsidRPr="00AF2DF6">
        <w:rPr>
          <w:rFonts w:cstheme="minorHAnsi"/>
        </w:rPr>
        <w:t>en</w:t>
      </w:r>
      <w:r w:rsidR="0010151A" w:rsidRPr="00AF2DF6">
        <w:rPr>
          <w:rFonts w:cstheme="minorHAnsi"/>
        </w:rPr>
        <w:t>i u novoj zgradi</w:t>
      </w:r>
      <w:r w:rsidRPr="00AF2DF6">
        <w:rPr>
          <w:rFonts w:cstheme="minorHAnsi"/>
        </w:rPr>
        <w:t xml:space="preserve">. </w:t>
      </w:r>
    </w:p>
    <w:p w14:paraId="6DB90BF0" w14:textId="65E2642C" w:rsidR="000200C2" w:rsidRPr="00AF2DF6" w:rsidRDefault="00E348A5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Stara</w:t>
      </w:r>
      <w:r w:rsidR="000200C2" w:rsidRPr="00AF2DF6">
        <w:rPr>
          <w:rFonts w:cstheme="minorHAnsi"/>
        </w:rPr>
        <w:t xml:space="preserve"> zgrada je stari derutni objekt, zaštićeno kulturno dobro, koji </w:t>
      </w:r>
      <w:r w:rsidR="0064404D" w:rsidRPr="00AF2DF6">
        <w:rPr>
          <w:rFonts w:cstheme="minorHAnsi"/>
        </w:rPr>
        <w:t>nije</w:t>
      </w:r>
      <w:r w:rsidR="000200C2" w:rsidRPr="00AF2DF6">
        <w:rPr>
          <w:rFonts w:cstheme="minorHAnsi"/>
        </w:rPr>
        <w:t xml:space="preserve"> zadovoljava</w:t>
      </w:r>
      <w:r w:rsidR="0064404D" w:rsidRPr="00AF2DF6">
        <w:rPr>
          <w:rFonts w:cstheme="minorHAnsi"/>
        </w:rPr>
        <w:t>o</w:t>
      </w:r>
      <w:r w:rsidR="000200C2" w:rsidRPr="00AF2DF6">
        <w:rPr>
          <w:rFonts w:cstheme="minorHAnsi"/>
        </w:rPr>
        <w:t xml:space="preserve"> kriterije državnog pedagoškog standarda. </w:t>
      </w:r>
    </w:p>
    <w:p w14:paraId="1935CCFF" w14:textId="046BD9D9" w:rsidR="003622D8" w:rsidRPr="00AF2DF6" w:rsidRDefault="003622D8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Stara školska zgrada dana je u zakup Općini Luka, 11. travnja 2023. godine, a ugovor je potpisan na razdoblje od godinu dana. Mjesečni najam iznosi 1</w:t>
      </w:r>
      <w:r w:rsidR="00CA7186" w:rsidRPr="00AF2DF6">
        <w:rPr>
          <w:rFonts w:cstheme="minorHAnsi"/>
        </w:rPr>
        <w:t>,00</w:t>
      </w:r>
      <w:r w:rsidRPr="00AF2DF6">
        <w:rPr>
          <w:rFonts w:cstheme="minorHAnsi"/>
        </w:rPr>
        <w:t xml:space="preserve"> euro. </w:t>
      </w:r>
      <w:r w:rsidR="000558AA" w:rsidRPr="00AF2DF6">
        <w:rPr>
          <w:rFonts w:cstheme="minorHAnsi"/>
        </w:rPr>
        <w:t xml:space="preserve"> U travnju 202</w:t>
      </w:r>
      <w:r w:rsidR="00F261B8">
        <w:rPr>
          <w:rFonts w:cstheme="minorHAnsi"/>
        </w:rPr>
        <w:t>5</w:t>
      </w:r>
      <w:r w:rsidR="000558AA" w:rsidRPr="00AF2DF6">
        <w:rPr>
          <w:rFonts w:cstheme="minorHAnsi"/>
        </w:rPr>
        <w:t xml:space="preserve">. godine ugovor je produljen na 12 mjeseci uz </w:t>
      </w:r>
      <w:r w:rsidR="00CA7186" w:rsidRPr="00AF2DF6">
        <w:rPr>
          <w:rFonts w:cstheme="minorHAnsi"/>
        </w:rPr>
        <w:t xml:space="preserve">najam od 1,00 euro </w:t>
      </w:r>
      <w:r w:rsidR="00645579" w:rsidRPr="00AF2DF6">
        <w:rPr>
          <w:rFonts w:cstheme="minorHAnsi"/>
        </w:rPr>
        <w:t>mjesečno</w:t>
      </w:r>
      <w:r w:rsidR="00CA7186" w:rsidRPr="00AF2DF6">
        <w:rPr>
          <w:rFonts w:cstheme="minorHAnsi"/>
        </w:rPr>
        <w:t xml:space="preserve"> koje je uplaćeno u cijelosti u svibnju 202</w:t>
      </w:r>
      <w:r w:rsidR="00F261B8">
        <w:rPr>
          <w:rFonts w:cstheme="minorHAnsi"/>
        </w:rPr>
        <w:t>5</w:t>
      </w:r>
      <w:r w:rsidR="00CA7186" w:rsidRPr="00AF2DF6">
        <w:rPr>
          <w:rFonts w:cstheme="minorHAnsi"/>
        </w:rPr>
        <w:t>.</w:t>
      </w:r>
    </w:p>
    <w:p w14:paraId="37C4B0EB" w14:textId="37C392A4" w:rsidR="000200C2" w:rsidRPr="00AF2DF6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  <w:b/>
          <w:bCs/>
        </w:rPr>
        <w:t>OPĆI CILJ</w:t>
      </w:r>
    </w:p>
    <w:p w14:paraId="1E205E0A" w14:textId="7A7CFBFC" w:rsidR="000200C2" w:rsidRPr="00AF2DF6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Stvaranje sigurnog i ugodnog školskog okruženja, te podizanje kvalitete izvođenja nastave</w:t>
      </w:r>
      <w:r w:rsidR="00CB1E09" w:rsidRPr="00AF2DF6">
        <w:rPr>
          <w:rFonts w:cstheme="minorHAnsi"/>
        </w:rPr>
        <w:t>.</w:t>
      </w:r>
    </w:p>
    <w:p w14:paraId="5AC46B51" w14:textId="77777777" w:rsidR="000200C2" w:rsidRPr="00AF2DF6" w:rsidRDefault="000200C2" w:rsidP="00DF706A">
      <w:pPr>
        <w:jc w:val="both"/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ZAKONSKA OSNOVA ZA UVOĐENJE KAPITALNOG PROJEKTA</w:t>
      </w:r>
    </w:p>
    <w:p w14:paraId="4482B34A" w14:textId="27DBDA06" w:rsidR="000200C2" w:rsidRPr="00AF2DF6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Državni pedagoški standard osnovnoškolskog sustava odgoja i obrazovanja</w:t>
      </w:r>
    </w:p>
    <w:p w14:paraId="6524FA6B" w14:textId="77777777" w:rsidR="000200C2" w:rsidRPr="00AF2DF6" w:rsidRDefault="000200C2" w:rsidP="00DF706A">
      <w:pPr>
        <w:jc w:val="both"/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ISHODIŠTE I POKAZATELJI NA KOJIMA SE ZASNIVAJU IZRAČUNI I OCJENE POTREBNIH SREDSTAVA</w:t>
      </w:r>
    </w:p>
    <w:p w14:paraId="7CAC8630" w14:textId="3847EC2D" w:rsidR="000200C2" w:rsidRPr="00AF2DF6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Vrijednost ugovora</w:t>
      </w:r>
    </w:p>
    <w:p w14:paraId="01A4E184" w14:textId="77777777" w:rsidR="000200C2" w:rsidRPr="00AF2DF6" w:rsidRDefault="000200C2" w:rsidP="00DF706A">
      <w:pPr>
        <w:jc w:val="both"/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 xml:space="preserve">RAZLOZI ODSTUPANJA </w:t>
      </w:r>
    </w:p>
    <w:p w14:paraId="447209A3" w14:textId="5CFC2133" w:rsidR="00AF2DF6" w:rsidRPr="000B67FB" w:rsidRDefault="000200C2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Nema odstupanja</w:t>
      </w:r>
    </w:p>
    <w:p w14:paraId="27544F9C" w14:textId="77777777" w:rsidR="00AF2DF6" w:rsidRDefault="00AF2DF6" w:rsidP="000200C2">
      <w:pPr>
        <w:rPr>
          <w:rFonts w:cstheme="minorHAnsi"/>
          <w:b/>
          <w:bCs/>
        </w:rPr>
      </w:pPr>
    </w:p>
    <w:p w14:paraId="03BD9A61" w14:textId="65E89977" w:rsidR="000200C2" w:rsidRPr="00AF2DF6" w:rsidRDefault="000200C2" w:rsidP="000200C2">
      <w:pPr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POKAZATELJI USPJEŠNOSTI</w:t>
      </w:r>
    </w:p>
    <w:p w14:paraId="1BD823F7" w14:textId="77777777" w:rsidR="000200C2" w:rsidRPr="00AF2DF6" w:rsidRDefault="000200C2" w:rsidP="000200C2">
      <w:pPr>
        <w:rPr>
          <w:rFonts w:cstheme="minorHAnsi"/>
        </w:rPr>
      </w:pPr>
      <w:r w:rsidRPr="00AF2DF6">
        <w:rPr>
          <w:rFonts w:cstheme="minorHAnsi"/>
        </w:rPr>
        <w:t xml:space="preserve">Pokazatelji učinka: Izgradnjom škole podiže se kvaliteta obrazovanja u školi, stvara se sigurno i ugodno školsko okruženje, povećava se energetska učinkovitost škola te se značajno smanjuju troškovi održavanja. Vidljivo se podiže kvaliteta života u području, bolje se razvija interakcija škole i lokalne zajednice te se stvara privlačna prepoznatljivost. </w:t>
      </w:r>
    </w:p>
    <w:p w14:paraId="4DE876B6" w14:textId="5BAD02F7" w:rsidR="000200C2" w:rsidRPr="00AF2DF6" w:rsidRDefault="000200C2" w:rsidP="000200C2">
      <w:pPr>
        <w:rPr>
          <w:rFonts w:cstheme="minorHAnsi"/>
          <w:lang w:eastAsia="hr-HR"/>
        </w:rPr>
      </w:pPr>
      <w:r w:rsidRPr="00AF2DF6">
        <w:rPr>
          <w:rFonts w:cstheme="minorHAnsi"/>
        </w:rPr>
        <w:t>Pokazatelji rezultata: Završetak i</w:t>
      </w:r>
      <w:r w:rsidRPr="00AF2DF6">
        <w:rPr>
          <w:rFonts w:cstheme="minorHAnsi"/>
          <w:lang w:eastAsia="hr-HR"/>
        </w:rPr>
        <w:t>zgradnje i opremanja škole u 2022. godini</w:t>
      </w:r>
      <w:r w:rsidR="003622D8" w:rsidRPr="00AF2DF6">
        <w:rPr>
          <w:rFonts w:cstheme="minorHAnsi"/>
          <w:lang w:eastAsia="hr-HR"/>
        </w:rPr>
        <w:t>.</w:t>
      </w:r>
    </w:p>
    <w:p w14:paraId="356E942A" w14:textId="66C96107" w:rsidR="000200C2" w:rsidRPr="00AF2DF6" w:rsidRDefault="000200C2" w:rsidP="000200C2">
      <w:pPr>
        <w:rPr>
          <w:rFonts w:cstheme="minorHAnsi"/>
          <w:b/>
          <w:bCs/>
          <w:lang w:eastAsia="hr-HR"/>
        </w:rPr>
      </w:pPr>
      <w:r w:rsidRPr="00AF2DF6">
        <w:rPr>
          <w:rFonts w:cstheme="minorHAnsi"/>
          <w:b/>
          <w:bCs/>
          <w:lang w:eastAsia="hr-HR"/>
        </w:rPr>
        <w:t>Školska godina 2022./20</w:t>
      </w:r>
      <w:r w:rsidR="005C55FF" w:rsidRPr="00AF2DF6">
        <w:rPr>
          <w:rFonts w:cstheme="minorHAnsi"/>
          <w:b/>
          <w:bCs/>
          <w:lang w:eastAsia="hr-HR"/>
        </w:rPr>
        <w:t>2</w:t>
      </w:r>
      <w:r w:rsidRPr="00AF2DF6">
        <w:rPr>
          <w:rFonts w:cstheme="minorHAnsi"/>
          <w:b/>
          <w:bCs/>
          <w:lang w:eastAsia="hr-HR"/>
        </w:rPr>
        <w:t>3</w:t>
      </w:r>
      <w:r w:rsidR="005C55FF" w:rsidRPr="00AF2DF6">
        <w:rPr>
          <w:rFonts w:cstheme="minorHAnsi"/>
          <w:b/>
          <w:bCs/>
          <w:lang w:eastAsia="hr-HR"/>
        </w:rPr>
        <w:t>.</w:t>
      </w:r>
      <w:r w:rsidRPr="00AF2DF6">
        <w:rPr>
          <w:rFonts w:cstheme="minorHAnsi"/>
          <w:b/>
          <w:bCs/>
          <w:lang w:eastAsia="hr-HR"/>
        </w:rPr>
        <w:t xml:space="preserve"> započela je u novoj školskoj zgradi</w:t>
      </w:r>
      <w:r w:rsidR="003622D8" w:rsidRPr="00AF2DF6">
        <w:rPr>
          <w:rFonts w:cstheme="minorHAnsi"/>
          <w:b/>
          <w:bCs/>
          <w:lang w:eastAsia="hr-HR"/>
        </w:rPr>
        <w:t>.</w:t>
      </w:r>
    </w:p>
    <w:p w14:paraId="569C3344" w14:textId="38910F08" w:rsidR="00645579" w:rsidRDefault="00645579" w:rsidP="000200C2">
      <w:pPr>
        <w:rPr>
          <w:rFonts w:cstheme="minorHAnsi"/>
          <w:b/>
          <w:bCs/>
          <w:lang w:eastAsia="hr-HR"/>
        </w:rPr>
      </w:pPr>
    </w:p>
    <w:p w14:paraId="2FFA7E66" w14:textId="37CFD663" w:rsidR="00F261B8" w:rsidRDefault="00F261B8" w:rsidP="000200C2">
      <w:pPr>
        <w:rPr>
          <w:rFonts w:cstheme="minorHAnsi"/>
          <w:b/>
          <w:bCs/>
          <w:lang w:eastAsia="hr-HR"/>
        </w:rPr>
      </w:pPr>
    </w:p>
    <w:p w14:paraId="3B606ACF" w14:textId="7CEE4EAD" w:rsidR="00F261B8" w:rsidRDefault="00F261B8" w:rsidP="000200C2">
      <w:pPr>
        <w:rPr>
          <w:rFonts w:cstheme="minorHAnsi"/>
          <w:b/>
          <w:bCs/>
          <w:lang w:eastAsia="hr-HR"/>
        </w:rPr>
      </w:pPr>
    </w:p>
    <w:p w14:paraId="5D4D4DFD" w14:textId="79B5C896" w:rsidR="00F261B8" w:rsidRDefault="00F261B8" w:rsidP="000200C2">
      <w:pPr>
        <w:rPr>
          <w:rFonts w:cstheme="minorHAnsi"/>
          <w:b/>
          <w:bCs/>
          <w:lang w:eastAsia="hr-HR"/>
        </w:rPr>
      </w:pPr>
    </w:p>
    <w:p w14:paraId="5EC4A301" w14:textId="77777777" w:rsidR="00F261B8" w:rsidRPr="00AF2DF6" w:rsidRDefault="00F261B8" w:rsidP="000200C2">
      <w:pPr>
        <w:rPr>
          <w:rFonts w:cstheme="minorHAnsi"/>
          <w:b/>
          <w:bCs/>
          <w:lang w:eastAsia="hr-HR"/>
        </w:rPr>
      </w:pPr>
    </w:p>
    <w:p w14:paraId="58AFF57A" w14:textId="77777777" w:rsidR="00645579" w:rsidRPr="00AF2DF6" w:rsidRDefault="00645579" w:rsidP="00DF706A">
      <w:pPr>
        <w:jc w:val="both"/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71693075" w14:textId="7D216BE9" w:rsidR="00645579" w:rsidRPr="00AF2DF6" w:rsidRDefault="00645579" w:rsidP="00DF706A">
      <w:pPr>
        <w:jc w:val="both"/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KAPITALNO ULAGANJE U OSNOVNO ŠKOLSTVO – 1002</w:t>
      </w:r>
    </w:p>
    <w:p w14:paraId="59483319" w14:textId="77777777" w:rsidR="00AC6A42" w:rsidRPr="00AF2DF6" w:rsidRDefault="00AC6A42" w:rsidP="00DF706A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41DD2025" w14:textId="1A759EB7" w:rsidR="00AC6A42" w:rsidRDefault="00AC6A42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2D568C8D" w14:textId="77777777" w:rsidR="009078D0" w:rsidRPr="00AF2DF6" w:rsidRDefault="009078D0" w:rsidP="009078D0">
      <w:pPr>
        <w:spacing w:after="0" w:line="240" w:lineRule="auto"/>
        <w:ind w:left="720"/>
        <w:jc w:val="both"/>
        <w:rPr>
          <w:rFonts w:eastAsia="Times New Roman" w:cstheme="minorHAnsi"/>
          <w:b/>
          <w:bCs/>
        </w:rPr>
      </w:pPr>
    </w:p>
    <w:p w14:paraId="0635CEB9" w14:textId="70050695" w:rsidR="00AC6A42" w:rsidRPr="00AF2DF6" w:rsidRDefault="009078D0" w:rsidP="00DF706A">
      <w:pPr>
        <w:jc w:val="both"/>
        <w:rPr>
          <w:rFonts w:cstheme="minorHAnsi"/>
          <w:b/>
          <w:bCs/>
          <w:sz w:val="28"/>
          <w:szCs w:val="28"/>
        </w:rPr>
      </w:pPr>
      <w:r w:rsidRPr="009078D0">
        <w:rPr>
          <w:rFonts w:cstheme="minorHAnsi"/>
          <w:b/>
          <w:bCs/>
          <w:sz w:val="28"/>
          <w:szCs w:val="28"/>
        </w:rPr>
        <w:t xml:space="preserve">Planirani iznos za tu aktivnost je </w:t>
      </w:r>
      <w:r w:rsidR="00352D49">
        <w:rPr>
          <w:rFonts w:cstheme="minorHAnsi"/>
          <w:b/>
          <w:bCs/>
          <w:sz w:val="28"/>
          <w:szCs w:val="28"/>
        </w:rPr>
        <w:t>1.600</w:t>
      </w:r>
      <w:r w:rsidRPr="009078D0">
        <w:rPr>
          <w:rFonts w:cstheme="minorHAnsi"/>
          <w:b/>
          <w:bCs/>
          <w:sz w:val="28"/>
          <w:szCs w:val="28"/>
        </w:rPr>
        <w:t xml:space="preserve">,00 </w:t>
      </w:r>
      <w:proofErr w:type="spellStart"/>
      <w:r w:rsidRPr="009078D0">
        <w:rPr>
          <w:rFonts w:cstheme="minorHAnsi"/>
          <w:b/>
          <w:bCs/>
          <w:sz w:val="28"/>
          <w:szCs w:val="28"/>
        </w:rPr>
        <w:t>eur</w:t>
      </w:r>
      <w:proofErr w:type="spellEnd"/>
    </w:p>
    <w:p w14:paraId="0B7B57B6" w14:textId="1091996E" w:rsidR="00645579" w:rsidRPr="00AF2DF6" w:rsidRDefault="00645579" w:rsidP="00DF706A">
      <w:pPr>
        <w:jc w:val="both"/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CB7C616" w14:textId="5CCB555C" w:rsidR="00645579" w:rsidRPr="00AF2DF6" w:rsidRDefault="00645579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>Osnivač po potrebi ili odlukama Skupštine financira dodatna ulaganja kroz projekte Oprema škole i Knjige za školsku knjižnicu.</w:t>
      </w:r>
    </w:p>
    <w:p w14:paraId="1F13D906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7796BF5" w14:textId="77777777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682F795B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004F92B8" w14:textId="72687B3F" w:rsidR="00645579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2D4D1AFF" w14:textId="77777777" w:rsidR="00DF706A" w:rsidRPr="00AF2DF6" w:rsidRDefault="00DF706A" w:rsidP="00DF706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AD85E23" w14:textId="09A04A8C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605EF492" w14:textId="77777777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35D96C48" w14:textId="77777777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711BDC3F" w14:textId="77777777" w:rsidR="00645579" w:rsidRPr="00AF2DF6" w:rsidRDefault="00645579" w:rsidP="00DF706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54DD51C6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4997008E" w14:textId="7392EBAF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 stvarnim potrebama ukoliko treba nešto popraviti ili zamijeniti na objektu i stvarnih potreba za nadopunu </w:t>
      </w:r>
      <w:proofErr w:type="spellStart"/>
      <w:r w:rsidRPr="00AF2DF6">
        <w:rPr>
          <w:rFonts w:eastAsia="Times New Roman" w:cstheme="minorHAnsi"/>
          <w:sz w:val="24"/>
          <w:szCs w:val="24"/>
        </w:rPr>
        <w:t>lektirnih</w:t>
      </w:r>
      <w:proofErr w:type="spellEnd"/>
      <w:r w:rsidRPr="00AF2DF6">
        <w:rPr>
          <w:rFonts w:eastAsia="Times New Roman" w:cstheme="minorHAnsi"/>
          <w:sz w:val="24"/>
          <w:szCs w:val="24"/>
        </w:rPr>
        <w:t xml:space="preserve"> naslova u knjižnici</w:t>
      </w:r>
    </w:p>
    <w:p w14:paraId="40FD2971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B2BB66E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670286C1" w14:textId="361A300F" w:rsidR="00645579" w:rsidRPr="00AF2DF6" w:rsidRDefault="00645579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nema odstupanja</w:t>
      </w:r>
    </w:p>
    <w:p w14:paraId="66F8906C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68C9782B" w14:textId="77777777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1413E9E8" w14:textId="03BCF882" w:rsidR="00645579" w:rsidRPr="00AF2DF6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rezultata: Osigurana financijska sredstva za podmirenje troškova materijala i radova i troškove nabave novih knjiga za knjižnicu.</w:t>
      </w:r>
    </w:p>
    <w:p w14:paraId="0396388B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8DDD5C4" w14:textId="77777777" w:rsidR="00645579" w:rsidRPr="00AF2DF6" w:rsidRDefault="0064557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15EAB33" w14:textId="18ED89A8" w:rsidR="00645579" w:rsidRDefault="0064557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Opći prihodi i primici </w:t>
      </w:r>
    </w:p>
    <w:p w14:paraId="6BC6A8E0" w14:textId="02116CE7" w:rsidR="00B356F9" w:rsidRDefault="00B356F9" w:rsidP="00DF70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5C171A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9A3F246" w14:textId="77777777" w:rsidR="00B356F9" w:rsidRPr="00AF2DF6" w:rsidRDefault="00B356F9" w:rsidP="00B356F9">
      <w:pPr>
        <w:rPr>
          <w:rFonts w:cstheme="minorHAnsi"/>
          <w:b/>
          <w:bCs/>
          <w:sz w:val="28"/>
          <w:szCs w:val="28"/>
        </w:rPr>
      </w:pPr>
      <w:r w:rsidRPr="00AF2DF6">
        <w:rPr>
          <w:rFonts w:cstheme="minorHAnsi"/>
          <w:b/>
          <w:bCs/>
          <w:sz w:val="28"/>
          <w:szCs w:val="28"/>
        </w:rPr>
        <w:t>NAZIV PROGRAMA</w:t>
      </w:r>
    </w:p>
    <w:p w14:paraId="11923116" w14:textId="77777777" w:rsidR="00B356F9" w:rsidRPr="00AF2DF6" w:rsidRDefault="00B356F9" w:rsidP="00B356F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TEKUĆE I INVESTICIJSKO ODRŽAVANJE U ŠKOLSTVO</w:t>
      </w:r>
      <w:r w:rsidRPr="00AF2DF6">
        <w:rPr>
          <w:rFonts w:cstheme="minorHAnsi"/>
          <w:b/>
          <w:bCs/>
          <w:sz w:val="28"/>
          <w:szCs w:val="28"/>
        </w:rPr>
        <w:t xml:space="preserve"> – 100</w:t>
      </w:r>
      <w:r>
        <w:rPr>
          <w:rFonts w:cstheme="minorHAnsi"/>
          <w:b/>
          <w:bCs/>
          <w:sz w:val="28"/>
          <w:szCs w:val="28"/>
        </w:rPr>
        <w:t>3</w:t>
      </w:r>
    </w:p>
    <w:p w14:paraId="3071E1AD" w14:textId="77777777" w:rsidR="00B356F9" w:rsidRPr="00AF2DF6" w:rsidRDefault="00B356F9" w:rsidP="00B356F9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1BEB64AB" w14:textId="77777777" w:rsidR="00B356F9" w:rsidRPr="00AF2DF6" w:rsidRDefault="00B356F9" w:rsidP="00B356F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3081BE27" w14:textId="77777777" w:rsidR="00B356F9" w:rsidRPr="00AF2DF6" w:rsidRDefault="00B356F9" w:rsidP="00B356F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653CBA" w14:textId="6E7A0693" w:rsidR="009078D0" w:rsidRDefault="009078D0" w:rsidP="009078D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Planirani iznos za tu aktivnost je </w:t>
      </w:r>
      <w:r w:rsidR="00352D49">
        <w:rPr>
          <w:rFonts w:eastAsia="Times New Roman" w:cstheme="minorHAnsi"/>
          <w:b/>
          <w:sz w:val="24"/>
          <w:szCs w:val="24"/>
        </w:rPr>
        <w:t>500</w:t>
      </w:r>
      <w:r>
        <w:rPr>
          <w:rFonts w:eastAsia="Times New Roman" w:cstheme="minorHAnsi"/>
          <w:b/>
          <w:sz w:val="24"/>
          <w:szCs w:val="24"/>
        </w:rPr>
        <w:t xml:space="preserve">,00 </w:t>
      </w:r>
      <w:proofErr w:type="spellStart"/>
      <w:r>
        <w:rPr>
          <w:rFonts w:eastAsia="Times New Roman" w:cstheme="minorHAnsi"/>
          <w:b/>
          <w:sz w:val="24"/>
          <w:szCs w:val="24"/>
        </w:rPr>
        <w:t>eur</w:t>
      </w:r>
      <w:proofErr w:type="spellEnd"/>
    </w:p>
    <w:p w14:paraId="7E0DFCCA" w14:textId="71CA2711" w:rsidR="00B356F9" w:rsidRDefault="00B356F9" w:rsidP="00DF706A">
      <w:pPr>
        <w:jc w:val="both"/>
        <w:rPr>
          <w:rFonts w:cstheme="minorHAnsi"/>
          <w:b/>
          <w:bCs/>
          <w:sz w:val="28"/>
          <w:szCs w:val="28"/>
        </w:rPr>
      </w:pPr>
    </w:p>
    <w:p w14:paraId="73499F40" w14:textId="6A6F3FA0" w:rsidR="009078D0" w:rsidRDefault="009078D0" w:rsidP="00DF706A">
      <w:pPr>
        <w:jc w:val="both"/>
        <w:rPr>
          <w:rFonts w:cstheme="minorHAnsi"/>
          <w:b/>
          <w:bCs/>
          <w:sz w:val="28"/>
          <w:szCs w:val="28"/>
        </w:rPr>
      </w:pPr>
    </w:p>
    <w:p w14:paraId="48E8D430" w14:textId="77777777" w:rsidR="009078D0" w:rsidRPr="00AF2DF6" w:rsidRDefault="009078D0" w:rsidP="00DF706A">
      <w:pPr>
        <w:jc w:val="both"/>
        <w:rPr>
          <w:rFonts w:cstheme="minorHAnsi"/>
          <w:b/>
          <w:bCs/>
          <w:sz w:val="28"/>
          <w:szCs w:val="28"/>
        </w:rPr>
      </w:pPr>
    </w:p>
    <w:p w14:paraId="79A7C2BF" w14:textId="77777777" w:rsidR="00B356F9" w:rsidRPr="00AF2DF6" w:rsidRDefault="00B356F9" w:rsidP="00DF706A">
      <w:pPr>
        <w:jc w:val="both"/>
        <w:rPr>
          <w:rFonts w:cstheme="minorHAnsi"/>
          <w:b/>
          <w:bCs/>
        </w:rPr>
      </w:pPr>
      <w:r w:rsidRPr="00AF2DF6">
        <w:rPr>
          <w:rFonts w:cstheme="minorHAnsi"/>
          <w:b/>
          <w:bCs/>
        </w:rPr>
        <w:t>OPIS KAPITALNOG PROJEKTA</w:t>
      </w:r>
    </w:p>
    <w:p w14:paraId="33E712D9" w14:textId="77777777" w:rsidR="00B356F9" w:rsidRPr="00AF2DF6" w:rsidRDefault="00B356F9" w:rsidP="00DF706A">
      <w:pPr>
        <w:jc w:val="both"/>
        <w:rPr>
          <w:rFonts w:cstheme="minorHAnsi"/>
        </w:rPr>
      </w:pPr>
      <w:r w:rsidRPr="00AF2DF6">
        <w:rPr>
          <w:rFonts w:cstheme="minorHAnsi"/>
        </w:rPr>
        <w:t xml:space="preserve">Osnivač po potrebi ili odlukama Skupštine financira dodatna ulaganja kroz </w:t>
      </w:r>
      <w:r>
        <w:rPr>
          <w:rFonts w:cstheme="minorHAnsi"/>
        </w:rPr>
        <w:t>program tekućeg i investicijskog održavanja u školstvu, a što nije obuhvaćeno minimalnim standardima</w:t>
      </w:r>
    </w:p>
    <w:p w14:paraId="42CAD33E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7A16C524" w14:textId="77777777" w:rsidR="00B356F9" w:rsidRPr="00AF2DF6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Odgoj i obrazovanje učenika osnovnih škola</w:t>
      </w:r>
    </w:p>
    <w:p w14:paraId="5695EB31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506C8D0B" w14:textId="77777777" w:rsidR="00B356F9" w:rsidRPr="00AF2DF6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Stvaranje tehničkih i materijalnih uvjeta za realizaciju nastavnog plana i programa u osnovnim školama kojima je osnivač  Zagrebačka županija</w:t>
      </w:r>
    </w:p>
    <w:p w14:paraId="6F6BBB74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PROGRAMA</w:t>
      </w:r>
    </w:p>
    <w:p w14:paraId="130356E4" w14:textId="77777777" w:rsidR="00B356F9" w:rsidRPr="00AF2DF6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02292526" w14:textId="77777777" w:rsidR="00B356F9" w:rsidRPr="00AF2DF6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7F82DEBE" w14:textId="77777777" w:rsidR="00B356F9" w:rsidRPr="00AF2DF6" w:rsidRDefault="00B356F9" w:rsidP="00DF706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highlight w:val="yellow"/>
        </w:rPr>
      </w:pPr>
    </w:p>
    <w:p w14:paraId="5AA82B37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008EC80F" w14:textId="77777777" w:rsidR="00B356F9" w:rsidRPr="002031F2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031F2">
        <w:rPr>
          <w:rFonts w:eastAsia="Times New Roman" w:cstheme="minorHAnsi"/>
          <w:sz w:val="24"/>
          <w:szCs w:val="24"/>
        </w:rPr>
        <w:t xml:space="preserve">Podaci o stvarnim potrebama ukoliko treba nešto popraviti ili zamijeniti na objektu </w:t>
      </w:r>
    </w:p>
    <w:p w14:paraId="009D8A38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36CC449C" w14:textId="77777777" w:rsidR="00B356F9" w:rsidRPr="00AF2DF6" w:rsidRDefault="00B356F9" w:rsidP="00DF706A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nema odstupanja</w:t>
      </w:r>
    </w:p>
    <w:p w14:paraId="5570F7D6" w14:textId="77777777" w:rsidR="00B356F9" w:rsidRPr="00AF2DF6" w:rsidRDefault="00B356F9" w:rsidP="00DF706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69E0B231" w14:textId="77777777" w:rsidR="00B356F9" w:rsidRPr="00AF2DF6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Osigurani materijalni uvjeti za poslovanje škola</w:t>
      </w:r>
    </w:p>
    <w:p w14:paraId="6C20FFC1" w14:textId="7DB715C7" w:rsidR="00B356F9" w:rsidRDefault="00B356F9" w:rsidP="00DF706A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Osigurana financijska sredstva za podmirenje troškova materijala i radova </w:t>
      </w:r>
    </w:p>
    <w:p w14:paraId="73CB6794" w14:textId="5D51955F" w:rsidR="00B356F9" w:rsidRDefault="00B356F9" w:rsidP="00DF70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96C0A18" w14:textId="50CC08B8" w:rsidR="00A44AE2" w:rsidRDefault="00A44AE2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3E77580E" w14:textId="77777777" w:rsidR="00A44AE2" w:rsidRPr="00AF2DF6" w:rsidRDefault="00A44AE2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2DE9304" w14:textId="56DE27E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2FBAAB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POJAČANI STANDARD U ŠKOLSTVU 1001</w:t>
      </w:r>
    </w:p>
    <w:p w14:paraId="2742526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65FD0A6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 IZ PLANA RAZVOJA ZAGREBAČKE ŽUPANIJE ZA PERIOD 2021. -2027.</w:t>
      </w:r>
    </w:p>
    <w:p w14:paraId="14D42F9F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>Mjera: 4.3. – Unaprjeđenje odgojno – obrazovnih usluga</w:t>
      </w:r>
    </w:p>
    <w:p w14:paraId="2B33AC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3327"/>
        <w:gridCol w:w="1379"/>
        <w:gridCol w:w="1647"/>
        <w:gridCol w:w="1257"/>
      </w:tblGrid>
      <w:tr w:rsidR="00753CAB" w:rsidRPr="00AF2DF6" w14:paraId="4CA72F11" w14:textId="77777777" w:rsidTr="00AF2DF6">
        <w:trPr>
          <w:jc w:val="center"/>
        </w:trPr>
        <w:tc>
          <w:tcPr>
            <w:tcW w:w="1460" w:type="dxa"/>
            <w:vAlign w:val="center"/>
          </w:tcPr>
          <w:p w14:paraId="787CA7A0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15" w:name="_Hlk115259486"/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355" w:type="dxa"/>
            <w:vAlign w:val="center"/>
          </w:tcPr>
          <w:p w14:paraId="6137AE8B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383" w:type="dxa"/>
          </w:tcPr>
          <w:p w14:paraId="302FE96E" w14:textId="11D5B18B" w:rsidR="00753CAB" w:rsidRPr="00AF2DF6" w:rsidRDefault="00CA7186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 xml:space="preserve">PLAN </w:t>
            </w:r>
            <w:r w:rsidR="00753CAB" w:rsidRPr="00AF2DF6">
              <w:rPr>
                <w:rFonts w:eastAsia="Times New Roman" w:cstheme="minorHAnsi"/>
              </w:rPr>
              <w:t>202</w:t>
            </w:r>
            <w:r w:rsidR="00F261B8">
              <w:rPr>
                <w:rFonts w:eastAsia="Times New Roman" w:cstheme="minorHAnsi"/>
              </w:rPr>
              <w:t>6</w:t>
            </w:r>
            <w:r w:rsidR="00753CAB"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2" w:type="dxa"/>
          </w:tcPr>
          <w:p w14:paraId="391B001F" w14:textId="46350B3B" w:rsidR="00753CAB" w:rsidRPr="00AF2DF6" w:rsidRDefault="00A44AE2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F261B8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217" w:type="dxa"/>
          </w:tcPr>
          <w:p w14:paraId="5BE072F6" w14:textId="25F816A4" w:rsidR="00753CAB" w:rsidRPr="00AF2DF6" w:rsidRDefault="00A44AE2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F261B8">
              <w:rPr>
                <w:rFonts w:eastAsia="Times New Roman" w:cstheme="minorHAnsi"/>
              </w:rPr>
              <w:t>8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753CAB" w:rsidRPr="00AF2DF6" w14:paraId="61A83312" w14:textId="77777777" w:rsidTr="00AF2DF6">
        <w:trPr>
          <w:jc w:val="center"/>
        </w:trPr>
        <w:tc>
          <w:tcPr>
            <w:tcW w:w="1460" w:type="dxa"/>
          </w:tcPr>
          <w:p w14:paraId="44C58800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355" w:type="dxa"/>
          </w:tcPr>
          <w:p w14:paraId="68FF4642" w14:textId="7777777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POJAČANI STANDARD U ŠKOLSTVU</w:t>
            </w:r>
          </w:p>
        </w:tc>
        <w:tc>
          <w:tcPr>
            <w:tcW w:w="1383" w:type="dxa"/>
            <w:vAlign w:val="center"/>
          </w:tcPr>
          <w:p w14:paraId="24373F26" w14:textId="0CFB5165" w:rsidR="00753CAB" w:rsidRPr="00AF2DF6" w:rsidRDefault="00F261B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  <w:tc>
          <w:tcPr>
            <w:tcW w:w="1652" w:type="dxa"/>
            <w:vAlign w:val="center"/>
          </w:tcPr>
          <w:p w14:paraId="767E613B" w14:textId="3533B2B2" w:rsidR="00753CAB" w:rsidRPr="00AF2DF6" w:rsidRDefault="00F261B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  <w:tc>
          <w:tcPr>
            <w:tcW w:w="1217" w:type="dxa"/>
            <w:vAlign w:val="center"/>
          </w:tcPr>
          <w:p w14:paraId="6964F8C3" w14:textId="2D996748" w:rsidR="00753CAB" w:rsidRPr="00AF2DF6" w:rsidRDefault="00F261B8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</w:tr>
      <w:tr w:rsidR="00753CAB" w:rsidRPr="00AF2DF6" w14:paraId="7855AB92" w14:textId="77777777" w:rsidTr="00AF2DF6">
        <w:trPr>
          <w:jc w:val="center"/>
        </w:trPr>
        <w:tc>
          <w:tcPr>
            <w:tcW w:w="1460" w:type="dxa"/>
          </w:tcPr>
          <w:p w14:paraId="4DC30711" w14:textId="3696053C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bookmarkStart w:id="16" w:name="_Hlk115256333"/>
          </w:p>
        </w:tc>
        <w:tc>
          <w:tcPr>
            <w:tcW w:w="3355" w:type="dxa"/>
          </w:tcPr>
          <w:p w14:paraId="4DF2F536" w14:textId="6DD59A86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83" w:type="dxa"/>
            <w:vAlign w:val="center"/>
          </w:tcPr>
          <w:p w14:paraId="7CB5F0E1" w14:textId="666939A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652" w:type="dxa"/>
            <w:vAlign w:val="center"/>
          </w:tcPr>
          <w:p w14:paraId="6AE6E6E4" w14:textId="30C3E65D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17" w:type="dxa"/>
            <w:vAlign w:val="center"/>
          </w:tcPr>
          <w:p w14:paraId="37349C1C" w14:textId="4917CA97" w:rsidR="00753CAB" w:rsidRPr="00AF2DF6" w:rsidRDefault="00753CAB" w:rsidP="00753CAB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bookmarkEnd w:id="16"/>
      <w:tr w:rsidR="00AE393C" w:rsidRPr="00AF2DF6" w14:paraId="1A99E10F" w14:textId="77777777" w:rsidTr="00AF2DF6">
        <w:trPr>
          <w:jc w:val="center"/>
        </w:trPr>
        <w:tc>
          <w:tcPr>
            <w:tcW w:w="4815" w:type="dxa"/>
            <w:gridSpan w:val="2"/>
          </w:tcPr>
          <w:p w14:paraId="09A3F23C" w14:textId="3368CA0B" w:rsidR="00AE393C" w:rsidRPr="00AF2DF6" w:rsidRDefault="00AE393C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2DF6">
              <w:rPr>
                <w:rFonts w:eastAsia="Times New Roman" w:cstheme="minorHAnsi"/>
                <w:b/>
                <w:bCs/>
              </w:rPr>
              <w:t xml:space="preserve">Ukupno </w:t>
            </w:r>
          </w:p>
        </w:tc>
        <w:tc>
          <w:tcPr>
            <w:tcW w:w="1383" w:type="dxa"/>
            <w:vAlign w:val="center"/>
          </w:tcPr>
          <w:p w14:paraId="71909460" w14:textId="4BE0EBA4" w:rsidR="00AE393C" w:rsidRPr="00AF2DF6" w:rsidRDefault="00F261B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  <w:tc>
          <w:tcPr>
            <w:tcW w:w="1652" w:type="dxa"/>
            <w:vAlign w:val="center"/>
          </w:tcPr>
          <w:p w14:paraId="52992A00" w14:textId="3F1C7157" w:rsidR="00AE393C" w:rsidRPr="00AF2DF6" w:rsidRDefault="00F261B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  <w:tc>
          <w:tcPr>
            <w:tcW w:w="1217" w:type="dxa"/>
            <w:vAlign w:val="center"/>
          </w:tcPr>
          <w:p w14:paraId="58ED170B" w14:textId="405A504B" w:rsidR="00AE393C" w:rsidRPr="00AF2DF6" w:rsidRDefault="00F261B8" w:rsidP="00AE393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19.913</w:t>
            </w:r>
            <w:r w:rsidR="00A44AE2">
              <w:rPr>
                <w:rFonts w:eastAsia="Times New Roman" w:cstheme="minorHAnsi"/>
              </w:rPr>
              <w:t>,00</w:t>
            </w:r>
          </w:p>
        </w:tc>
      </w:tr>
      <w:bookmarkEnd w:id="15"/>
    </w:tbl>
    <w:p w14:paraId="1C5BAA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049FB92D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AFB1D4" w14:textId="5E6C87B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0645B2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71C665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78F93F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F6763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3228AA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prevencija nasilja među djecom i mladima</w:t>
      </w:r>
    </w:p>
    <w:p w14:paraId="42A8368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potpore projektima međunarodne suradnje i partnerstva u EU projektima</w:t>
      </w:r>
    </w:p>
    <w:p w14:paraId="4A3FACB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energetska učinkovitost u školama</w:t>
      </w:r>
    </w:p>
    <w:p w14:paraId="07D17E4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E68A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496B1489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BFF9F1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0CC5CD02" w14:textId="77777777" w:rsidR="000B67FB" w:rsidRPr="00AF2DF6" w:rsidRDefault="000B67F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231AC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AKTIVNOSTI</w:t>
      </w:r>
    </w:p>
    <w:p w14:paraId="0DC76DC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E-TEHNIČAR –  1001 T1000041</w:t>
      </w:r>
    </w:p>
    <w:p w14:paraId="36CB7DA1" w14:textId="6AFD7A7B" w:rsidR="00753CAB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950C310" w14:textId="16D01970" w:rsidR="00C96098" w:rsidRDefault="00C96098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bookmarkStart w:id="17" w:name="_Hlk179208881"/>
      <w:r>
        <w:rPr>
          <w:rFonts w:eastAsia="Times New Roman" w:cstheme="minorHAnsi"/>
          <w:b/>
          <w:sz w:val="24"/>
          <w:szCs w:val="24"/>
        </w:rPr>
        <w:t xml:space="preserve">Planirani iznos za tu aktivnost je 531,00 </w:t>
      </w:r>
      <w:proofErr w:type="spellStart"/>
      <w:r>
        <w:rPr>
          <w:rFonts w:eastAsia="Times New Roman" w:cstheme="minorHAnsi"/>
          <w:b/>
          <w:sz w:val="24"/>
          <w:szCs w:val="24"/>
        </w:rPr>
        <w:t>eur</w:t>
      </w:r>
      <w:proofErr w:type="spellEnd"/>
    </w:p>
    <w:bookmarkEnd w:id="17"/>
    <w:p w14:paraId="486C8C11" w14:textId="77777777" w:rsidR="00C96098" w:rsidRPr="00AF2DF6" w:rsidRDefault="00C96098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9F59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739D02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AF2DF6">
        <w:rPr>
          <w:rFonts w:eastAsia="Times New Roman" w:cstheme="minorHAnsi"/>
          <w:sz w:val="24"/>
          <w:szCs w:val="24"/>
        </w:rPr>
        <w:t>Carnet</w:t>
      </w:r>
      <w:proofErr w:type="spellEnd"/>
      <w:r w:rsidRPr="00AF2DF6">
        <w:rPr>
          <w:rFonts w:eastAsia="Times New Roman" w:cstheme="minorHAnsi"/>
          <w:sz w:val="24"/>
          <w:szCs w:val="24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12C1D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3AA2BCC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Poboljšavanje kvalitete izvođenja nastave</w:t>
      </w:r>
    </w:p>
    <w:p w14:paraId="103010A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EFCB1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F32C14F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Opremanje škola sukladno prema Državnom pedagoškom standardu</w:t>
      </w:r>
    </w:p>
    <w:p w14:paraId="392EE1E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9DD5A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0019527D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6176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12E8D32" w14:textId="7ADAD405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iz prethodnih godina</w:t>
      </w:r>
    </w:p>
    <w:p w14:paraId="01EBA2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6A52FF87" w14:textId="289F5B23" w:rsidR="00753CAB" w:rsidRPr="00AF2DF6" w:rsidRDefault="00753CAB" w:rsidP="0062275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18" w:name="_Hlk109976397"/>
      <w:r w:rsidRPr="00AF2DF6">
        <w:rPr>
          <w:rFonts w:eastAsia="Times New Roman" w:cstheme="minorHAnsi"/>
          <w:sz w:val="24"/>
          <w:szCs w:val="24"/>
        </w:rPr>
        <w:t>Nema značajnih odstupanja</w:t>
      </w:r>
      <w:r w:rsidR="004E3700" w:rsidRPr="00AF2DF6">
        <w:rPr>
          <w:rFonts w:eastAsia="Times New Roman" w:cstheme="minorHAnsi"/>
          <w:sz w:val="24"/>
          <w:szCs w:val="24"/>
        </w:rPr>
        <w:t xml:space="preserve"> </w:t>
      </w:r>
      <w:bookmarkEnd w:id="18"/>
    </w:p>
    <w:p w14:paraId="35B40F8C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D21D016" w14:textId="670E969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6538A100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Pokazatelji učinka: Poboljšanje kvalitete izvođenja nastave</w:t>
      </w:r>
    </w:p>
    <w:p w14:paraId="3F049659" w14:textId="25AE4AD9" w:rsidR="00AC6A42" w:rsidRPr="00C96098" w:rsidRDefault="00753CAB" w:rsidP="00AC6A42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Sudjelovanje škola u projektu e- tehničar, redovito održavanje informatičke opreme, te dodjela sredstva školama za provedbu projekta E – tehničari </w:t>
      </w:r>
    </w:p>
    <w:p w14:paraId="400D9482" w14:textId="3C5F8E1D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8DBD3D7" w14:textId="77777777" w:rsidR="000C7FD0" w:rsidRPr="00AF2DF6" w:rsidRDefault="000C7FD0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07186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lastRenderedPageBreak/>
        <w:t>IZVOR FINANCIRANJA</w:t>
      </w:r>
    </w:p>
    <w:p w14:paraId="7F3F9402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451E0F3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D4DE084" w14:textId="0EBCC1A1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A5D092A" w14:textId="5E357BA1" w:rsidR="00F261B8" w:rsidRDefault="00F261B8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D4B491" w14:textId="77777777" w:rsidR="00F261B8" w:rsidRPr="00AF2DF6" w:rsidRDefault="00F261B8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FAB14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NAZIV PROJEKTA</w:t>
      </w:r>
    </w:p>
    <w:p w14:paraId="51421A1B" w14:textId="29BA7596" w:rsidR="00753CAB" w:rsidRDefault="00753CAB" w:rsidP="00753CAB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PRSTEN POTPORE V</w:t>
      </w:r>
      <w:r w:rsidR="00FB0D77" w:rsidRPr="00AF2DF6"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="00AF07A0"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>.– 1001 T10005</w:t>
      </w:r>
      <w:r w:rsidR="00C96098">
        <w:rPr>
          <w:rFonts w:eastAsia="Times New Roman" w:cstheme="minorHAnsi"/>
          <w:b/>
          <w:bCs/>
          <w:sz w:val="28"/>
          <w:szCs w:val="28"/>
          <w:u w:val="single"/>
        </w:rPr>
        <w:t>8</w:t>
      </w:r>
    </w:p>
    <w:p w14:paraId="51368714" w14:textId="77777777" w:rsidR="00C96098" w:rsidRDefault="00C96098" w:rsidP="00DE4D9F">
      <w:pPr>
        <w:spacing w:line="276" w:lineRule="auto"/>
        <w:jc w:val="both"/>
        <w:rPr>
          <w:rFonts w:eastAsia="Times New Roman" w:cstheme="minorHAnsi"/>
          <w:b/>
        </w:rPr>
      </w:pPr>
    </w:p>
    <w:p w14:paraId="088ADB76" w14:textId="659CCE64" w:rsidR="00C96098" w:rsidRPr="00C96098" w:rsidRDefault="00C96098" w:rsidP="00C96098">
      <w:pPr>
        <w:spacing w:line="276" w:lineRule="auto"/>
        <w:ind w:left="360"/>
        <w:jc w:val="both"/>
        <w:rPr>
          <w:rFonts w:eastAsia="Times New Roman" w:cstheme="minorHAnsi"/>
          <w:b/>
        </w:rPr>
      </w:pPr>
      <w:r w:rsidRPr="00C96098">
        <w:rPr>
          <w:rFonts w:eastAsia="Times New Roman" w:cstheme="minorHAnsi"/>
          <w:b/>
        </w:rPr>
        <w:t xml:space="preserve">Planirani iznos za </w:t>
      </w:r>
      <w:r>
        <w:rPr>
          <w:rFonts w:eastAsia="Times New Roman" w:cstheme="minorHAnsi"/>
          <w:b/>
        </w:rPr>
        <w:t>taj projekt</w:t>
      </w:r>
      <w:r w:rsidRPr="00C96098">
        <w:rPr>
          <w:rFonts w:eastAsia="Times New Roman" w:cstheme="minorHAnsi"/>
          <w:b/>
        </w:rPr>
        <w:t xml:space="preserve"> je </w:t>
      </w:r>
      <w:r w:rsidR="006807EA">
        <w:rPr>
          <w:rFonts w:eastAsia="Times New Roman" w:cstheme="minorHAnsi"/>
          <w:b/>
        </w:rPr>
        <w:t>17.950</w:t>
      </w:r>
      <w:r>
        <w:rPr>
          <w:rFonts w:eastAsia="Times New Roman" w:cstheme="minorHAnsi"/>
          <w:b/>
        </w:rPr>
        <w:t>,00</w:t>
      </w:r>
      <w:r w:rsidRPr="00C96098">
        <w:rPr>
          <w:rFonts w:eastAsia="Times New Roman" w:cstheme="minorHAnsi"/>
          <w:b/>
        </w:rPr>
        <w:t xml:space="preserve"> </w:t>
      </w:r>
      <w:proofErr w:type="spellStart"/>
      <w:r w:rsidRPr="00C96098">
        <w:rPr>
          <w:rFonts w:eastAsia="Times New Roman" w:cstheme="minorHAnsi"/>
          <w:b/>
        </w:rPr>
        <w:t>eur</w:t>
      </w:r>
      <w:proofErr w:type="spellEnd"/>
    </w:p>
    <w:p w14:paraId="6FF0668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49B533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36F2737A" w14:textId="51B414B6" w:rsidR="008A1B83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i srednjim školama kojima je osnivač Zagrebačka županija </w:t>
      </w:r>
    </w:p>
    <w:p w14:paraId="23E05B6A" w14:textId="7989CFB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711FBE2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69CEFDC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EA1E2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64935864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obrazovanje učenika s teškoćama u razvoju u skladu s njihovim potrebama i mogućnostima</w:t>
      </w:r>
    </w:p>
    <w:p w14:paraId="03B2E433" w14:textId="071D2486" w:rsidR="00753CAB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40EE9E9" w14:textId="77777777" w:rsidR="00C96098" w:rsidRPr="00AF2DF6" w:rsidRDefault="00C96098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0E93346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0D60C77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54D1F60E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5D94ECB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Pravilnik o pomoćnicima u nastavi i stručnim komunikacijskim posrednicima</w:t>
      </w:r>
    </w:p>
    <w:p w14:paraId="4CB0797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931B6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73203F65" w14:textId="15E125FA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72CE946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Odluke o ostvarivanju prava na potporu pomoćnika u nastavi / stručnog komunikacijskog posrednika</w:t>
      </w:r>
    </w:p>
    <w:p w14:paraId="50FDE557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37541C5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0CEFD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FE032E8" w14:textId="04781D38" w:rsidR="00753CAB" w:rsidRPr="00AF2DF6" w:rsidRDefault="00753CAB" w:rsidP="00753CAB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– </w:t>
      </w:r>
    </w:p>
    <w:p w14:paraId="270D971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F6B33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5EA40BB8" w14:textId="77777777" w:rsidR="00753CAB" w:rsidRPr="00AF2DF6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1A92F5B0" w14:textId="077CA360" w:rsidR="00753CAB" w:rsidRPr="00AF2DF6" w:rsidRDefault="00753CAB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AE393C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učeni</w:t>
      </w:r>
      <w:r w:rsidR="00AE393C" w:rsidRPr="00AF2DF6">
        <w:rPr>
          <w:rFonts w:eastAsia="Times New Roman" w:cstheme="minorHAnsi"/>
          <w:sz w:val="24"/>
          <w:szCs w:val="24"/>
        </w:rPr>
        <w:t>k</w:t>
      </w:r>
      <w:r w:rsidRPr="00AF2DF6">
        <w:rPr>
          <w:rFonts w:eastAsia="Times New Roman" w:cstheme="minorHAnsi"/>
          <w:sz w:val="24"/>
          <w:szCs w:val="24"/>
        </w:rPr>
        <w:t xml:space="preserve"> s teškoćama u razvoju koji ima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Pr="00AF2DF6">
        <w:rPr>
          <w:rFonts w:eastAsia="Times New Roman" w:cstheme="minorHAnsi"/>
          <w:sz w:val="24"/>
          <w:szCs w:val="24"/>
        </w:rPr>
        <w:t xml:space="preserve"> pomoćnika u nastavi/stručnih komunikacijskih posrednika u partnerskim ustanovama</w:t>
      </w:r>
      <w:r w:rsidR="00FB34AF" w:rsidRPr="00AF2DF6">
        <w:rPr>
          <w:rFonts w:eastAsia="Times New Roman" w:cstheme="minorHAnsi"/>
          <w:sz w:val="24"/>
          <w:szCs w:val="24"/>
        </w:rPr>
        <w:t>.</w:t>
      </w:r>
    </w:p>
    <w:p w14:paraId="2942AC9A" w14:textId="77777777" w:rsidR="0064404D" w:rsidRPr="00AF2DF6" w:rsidRDefault="0064404D" w:rsidP="0064404D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2E810E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lastRenderedPageBreak/>
        <w:t>IZVOR FINANCIRANJA</w:t>
      </w:r>
    </w:p>
    <w:p w14:paraId="6BDCDE41" w14:textId="73CC2E59" w:rsid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7B1AF4DB" w14:textId="7FB0BBCC" w:rsidR="00AF6C49" w:rsidRPr="00AF2DF6" w:rsidRDefault="00AF6C49" w:rsidP="00753CAB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Ministarstvo znanosti obrazovanja i sporta ESF</w:t>
      </w:r>
    </w:p>
    <w:p w14:paraId="4C0ED1F4" w14:textId="77777777" w:rsidR="00695014" w:rsidRPr="00AF2DF6" w:rsidRDefault="00695014" w:rsidP="00FB0D77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099FD4BE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OPIS PROJEKTA</w:t>
      </w:r>
    </w:p>
    <w:p w14:paraId="53B1460A" w14:textId="10C9C884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sufinanciranje rada pomoćnika u nastavi i stručnih komunikacijskih posrednika za učenike s teškoćama u razvoju u osnovnim školama kojima je osnivač Zagrebačka županija </w:t>
      </w:r>
    </w:p>
    <w:p w14:paraId="52D8DAF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560CE6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OPĆI CILJ</w:t>
      </w:r>
    </w:p>
    <w:p w14:paraId="5439D076" w14:textId="7D659C61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omogućiti jednake uvjete školovanja za sve učenike koji pohađaju redovite osnovnoškolske odgojno-obrazovne ustanove na području Zagrebačke županije</w:t>
      </w:r>
    </w:p>
    <w:p w14:paraId="48FF10D7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C35D700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POSEBNI CILJEVI</w:t>
      </w:r>
    </w:p>
    <w:p w14:paraId="38862578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obrazovanje učenika s teškoćama u razvoju u skladu s njihovim potrebama i mogućnostima</w:t>
      </w:r>
    </w:p>
    <w:p w14:paraId="0D5839D9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AFF7BA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55BF4F6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lokalnoj i područnoj (regionalnoj) samoupravi</w:t>
      </w:r>
    </w:p>
    <w:p w14:paraId="2755B1B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Zakon o odgoju i obrazovanju u osnovnoj i srednjoj školi</w:t>
      </w:r>
    </w:p>
    <w:p w14:paraId="1D8F2254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Pravilnik o pomoćnicima u nastavi i stručnim komunikacijskim posrednicima</w:t>
      </w:r>
    </w:p>
    <w:p w14:paraId="1724C57D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8B8FF22" w14:textId="77777777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6C20BA6D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Podaci osnovnih škola o broju potrebnih pomoćnika – analiza potreba  </w:t>
      </w:r>
    </w:p>
    <w:p w14:paraId="3E9CEA33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Odluke o ostvarivanju prava na potporu pomoćnika u nastavi / stručnog komunikacijskog posrednika</w:t>
      </w:r>
    </w:p>
    <w:p w14:paraId="24D17115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Suglasnosti Ministarstva znanosti i obrazovanja za uključivanje pomoćnika u nastavi/stručnih komunikacijskih posrednika</w:t>
      </w:r>
    </w:p>
    <w:p w14:paraId="2B2E8D31" w14:textId="77777777" w:rsidR="00B356F9" w:rsidRDefault="00B356F9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9" w:name="_Hlk115258077"/>
    </w:p>
    <w:p w14:paraId="261D5AFC" w14:textId="67BBD02F" w:rsidR="00EF3AC8" w:rsidRPr="00AF2DF6" w:rsidRDefault="00EF3AC8" w:rsidP="00EF3AC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 xml:space="preserve">RAZLOZI ODSTUPANJA </w:t>
      </w:r>
    </w:p>
    <w:p w14:paraId="0CC22039" w14:textId="77777777" w:rsidR="00FB34AF" w:rsidRPr="00AF2DF6" w:rsidRDefault="00EF3AC8" w:rsidP="00FB34AF">
      <w:pPr>
        <w:numPr>
          <w:ilvl w:val="0"/>
          <w:numId w:val="15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  <w:bookmarkEnd w:id="19"/>
    </w:p>
    <w:p w14:paraId="51A284DF" w14:textId="77777777" w:rsidR="00FB34AF" w:rsidRPr="00AF2DF6" w:rsidRDefault="00FB34AF" w:rsidP="00FB34AF">
      <w:pPr>
        <w:spacing w:after="0" w:line="276" w:lineRule="auto"/>
        <w:ind w:left="72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9FB831D" w14:textId="0E5AEF7F" w:rsidR="00EF3AC8" w:rsidRPr="00AF2DF6" w:rsidRDefault="00EF3AC8" w:rsidP="00FB34A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00E1D1EC" w14:textId="77777777" w:rsidR="00EF3AC8" w:rsidRPr="00AF2DF6" w:rsidRDefault="00EF3AC8" w:rsidP="00EF3AC8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obrazovanje učenika s teškoćama u skladu s njihovim potrebama i mogućnostima </w:t>
      </w:r>
    </w:p>
    <w:p w14:paraId="32400032" w14:textId="34793728" w:rsidR="00FB34AF" w:rsidRPr="00AF2DF6" w:rsidRDefault="00EF3AC8" w:rsidP="00FB34A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Pokazatelji rezultata: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učenik s teškoćama u razvoju koji imaju osiguranu potporu pomoćnika u nastavi/stručnih komunikacijskih posrednika, </w:t>
      </w:r>
      <w:r w:rsidR="00FB34AF" w:rsidRPr="00AF2DF6">
        <w:rPr>
          <w:rFonts w:eastAsia="Times New Roman" w:cstheme="minorHAnsi"/>
          <w:b/>
          <w:bCs/>
          <w:sz w:val="24"/>
          <w:szCs w:val="24"/>
        </w:rPr>
        <w:t>1</w:t>
      </w:r>
      <w:r w:rsidR="00FB34AF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AF2DF6">
        <w:rPr>
          <w:rFonts w:eastAsia="Times New Roman" w:cstheme="minorHAnsi"/>
          <w:sz w:val="24"/>
          <w:szCs w:val="24"/>
        </w:rPr>
        <w:t xml:space="preserve">pomoćnik u nastavi u partnerskim ustanovama </w:t>
      </w:r>
    </w:p>
    <w:p w14:paraId="2945BEB1" w14:textId="73B158E0" w:rsidR="00FB0D77" w:rsidRPr="00AF2DF6" w:rsidRDefault="00FB0D77" w:rsidP="00FB0D7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2B4E3F" w14:textId="77777777" w:rsidR="00FB34AF" w:rsidRPr="00AF2DF6" w:rsidRDefault="00FB34AF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204ED35" w14:textId="15E6C549" w:rsidR="00EF3AC8" w:rsidRPr="00AF2DF6" w:rsidRDefault="00EF3AC8" w:rsidP="00FB34AF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2BA4A37E" w14:textId="0BD86598" w:rsidR="0082054C" w:rsidRDefault="00EF3AC8" w:rsidP="0082054C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Opći prihodi i primici</w:t>
      </w:r>
    </w:p>
    <w:p w14:paraId="07BE2435" w14:textId="3A217433" w:rsidR="0082054C" w:rsidRDefault="0082054C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073A25E" w14:textId="3339D736" w:rsidR="00AF6C49" w:rsidRDefault="00AF6C49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D01FAEC" w14:textId="60041470" w:rsidR="00C058A7" w:rsidRDefault="00C058A7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790EB53" w14:textId="2DA09270" w:rsidR="00C058A7" w:rsidRDefault="00C058A7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41EB0E0" w14:textId="77777777" w:rsidR="00C058A7" w:rsidRDefault="00C058A7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B3E891" w14:textId="77777777" w:rsidR="0082054C" w:rsidRPr="0082054C" w:rsidRDefault="0082054C" w:rsidP="0082054C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2A2FD14" w14:textId="1FB38D65" w:rsidR="0082054C" w:rsidRDefault="0082054C" w:rsidP="0082054C">
      <w:pPr>
        <w:spacing w:after="0" w:line="276" w:lineRule="auto"/>
        <w:jc w:val="both"/>
        <w:rPr>
          <w:b/>
          <w:bCs/>
          <w:sz w:val="28"/>
          <w:szCs w:val="28"/>
        </w:rPr>
      </w:pPr>
      <w:r w:rsidRPr="0082054C">
        <w:rPr>
          <w:b/>
          <w:bCs/>
          <w:sz w:val="28"/>
          <w:szCs w:val="28"/>
        </w:rPr>
        <w:lastRenderedPageBreak/>
        <w:t>NAZIV TEKUCEG PROJEKTA : NATJECANJA- 1OO1 TIOOOO</w:t>
      </w:r>
      <w:r w:rsidR="00DE4D9F">
        <w:rPr>
          <w:b/>
          <w:bCs/>
          <w:sz w:val="28"/>
          <w:szCs w:val="28"/>
        </w:rPr>
        <w:t>3</w:t>
      </w:r>
      <w:r w:rsidRPr="0082054C">
        <w:rPr>
          <w:b/>
          <w:bCs/>
          <w:sz w:val="28"/>
          <w:szCs w:val="28"/>
        </w:rPr>
        <w:t xml:space="preserve"> </w:t>
      </w:r>
    </w:p>
    <w:p w14:paraId="0CA8AFC8" w14:textId="4540EAC0" w:rsidR="00DE4D9F" w:rsidRPr="00DE4D9F" w:rsidRDefault="00DE4D9F" w:rsidP="00DE4D9F">
      <w:pPr>
        <w:spacing w:line="276" w:lineRule="auto"/>
        <w:ind w:left="360"/>
        <w:jc w:val="both"/>
        <w:rPr>
          <w:rFonts w:eastAsia="Times New Roman" w:cstheme="minorHAnsi"/>
          <w:b/>
        </w:rPr>
      </w:pPr>
      <w:r w:rsidRPr="00C96098">
        <w:rPr>
          <w:rFonts w:eastAsia="Times New Roman" w:cstheme="minorHAnsi"/>
          <w:b/>
        </w:rPr>
        <w:t xml:space="preserve">Planirani iznos za </w:t>
      </w:r>
      <w:r>
        <w:rPr>
          <w:rFonts w:eastAsia="Times New Roman" w:cstheme="minorHAnsi"/>
          <w:b/>
        </w:rPr>
        <w:t>taj projekt</w:t>
      </w:r>
      <w:r w:rsidRPr="00C96098">
        <w:rPr>
          <w:rFonts w:eastAsia="Times New Roman" w:cstheme="minorHAnsi"/>
          <w:b/>
        </w:rPr>
        <w:t xml:space="preserve"> je </w:t>
      </w:r>
      <w:r w:rsidR="00AF6C49">
        <w:rPr>
          <w:rFonts w:eastAsia="Times New Roman" w:cstheme="minorHAnsi"/>
          <w:b/>
        </w:rPr>
        <w:t>30</w:t>
      </w:r>
      <w:r>
        <w:rPr>
          <w:rFonts w:eastAsia="Times New Roman" w:cstheme="minorHAnsi"/>
          <w:b/>
        </w:rPr>
        <w:t>0,00</w:t>
      </w:r>
      <w:r w:rsidRPr="00C96098">
        <w:rPr>
          <w:rFonts w:eastAsia="Times New Roman" w:cstheme="minorHAnsi"/>
          <w:b/>
        </w:rPr>
        <w:t xml:space="preserve"> eu</w:t>
      </w:r>
      <w:r>
        <w:rPr>
          <w:rFonts w:eastAsia="Times New Roman" w:cstheme="minorHAnsi"/>
          <w:b/>
        </w:rPr>
        <w:t>ra</w:t>
      </w:r>
    </w:p>
    <w:p w14:paraId="5CAFEB23" w14:textId="77777777" w:rsidR="00DE4D9F" w:rsidRDefault="00DE4D9F" w:rsidP="0082054C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5E96781E" w14:textId="5110E0C7" w:rsidR="0082054C" w:rsidRDefault="0082054C" w:rsidP="0082054C">
      <w:pPr>
        <w:spacing w:after="0" w:line="276" w:lineRule="auto"/>
        <w:jc w:val="both"/>
      </w:pPr>
      <w:r w:rsidRPr="0082054C">
        <w:rPr>
          <w:b/>
          <w:bCs/>
          <w:sz w:val="24"/>
          <w:szCs w:val="24"/>
        </w:rPr>
        <w:t>OPIS AKTIVNOSTI</w:t>
      </w:r>
      <w:r>
        <w:t xml:space="preserve"> </w:t>
      </w:r>
    </w:p>
    <w:p w14:paraId="71A75582" w14:textId="48EBB0BC" w:rsidR="0082054C" w:rsidRPr="0082054C" w:rsidRDefault="0082054C" w:rsidP="0082054C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hr-HR"/>
        </w:rPr>
      </w:pPr>
      <w:r w:rsidRPr="0082054C">
        <w:rPr>
          <w:rFonts w:eastAsia="Calibri" w:cstheme="minorHAnsi"/>
          <w:sz w:val="24"/>
          <w:szCs w:val="24"/>
          <w:lang w:eastAsia="hr-HR"/>
        </w:rPr>
        <w:t xml:space="preserve"> Projektom Natjecanja se podiže razina odgoja i obrazovanja u </w:t>
      </w:r>
      <w:r w:rsidR="00DE4D9F">
        <w:rPr>
          <w:rFonts w:eastAsia="Calibri" w:cstheme="minorHAnsi"/>
          <w:sz w:val="24"/>
          <w:szCs w:val="24"/>
          <w:lang w:eastAsia="hr-HR"/>
        </w:rPr>
        <w:t>š</w:t>
      </w:r>
      <w:r w:rsidRPr="0082054C">
        <w:rPr>
          <w:rFonts w:eastAsia="Calibri" w:cstheme="minorHAnsi"/>
          <w:sz w:val="24"/>
          <w:szCs w:val="24"/>
          <w:lang w:eastAsia="hr-HR"/>
        </w:rPr>
        <w:t xml:space="preserve">koli, zadovoljavaju se specifične potrebe djece i mladih, te se potiče razvoj dodatnih znanja i vještina. </w:t>
      </w:r>
    </w:p>
    <w:p w14:paraId="79EFB276" w14:textId="77777777" w:rsidR="0082054C" w:rsidRDefault="0082054C" w:rsidP="0082054C">
      <w:pPr>
        <w:spacing w:after="0" w:line="276" w:lineRule="auto"/>
        <w:jc w:val="both"/>
      </w:pPr>
    </w:p>
    <w:p w14:paraId="2ED02A06" w14:textId="75D6CF41" w:rsidR="0082054C" w:rsidRPr="0082054C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054C">
        <w:rPr>
          <w:b/>
          <w:bCs/>
          <w:sz w:val="24"/>
          <w:szCs w:val="24"/>
        </w:rPr>
        <w:t>OP</w:t>
      </w:r>
      <w:r>
        <w:rPr>
          <w:b/>
          <w:bCs/>
          <w:sz w:val="24"/>
          <w:szCs w:val="24"/>
        </w:rPr>
        <w:t>Ć</w:t>
      </w:r>
      <w:r w:rsidRPr="0082054C">
        <w:rPr>
          <w:b/>
          <w:bCs/>
          <w:sz w:val="24"/>
          <w:szCs w:val="24"/>
        </w:rPr>
        <w:t>I CILJ</w:t>
      </w:r>
    </w:p>
    <w:p w14:paraId="3D4C90D7" w14:textId="77777777" w:rsidR="0082054C" w:rsidRDefault="0082054C" w:rsidP="0082054C">
      <w:pPr>
        <w:spacing w:after="0" w:line="276" w:lineRule="auto"/>
        <w:jc w:val="both"/>
      </w:pPr>
      <w:r>
        <w:t xml:space="preserve"> Zadržavanije postojećih standarda u Školstvu, poticanje učenika osnovnih i srednjih Škola na dodatni rad i učenje radi postizanja vrhunskih rezultata na natjecanjima i smotrama </w:t>
      </w:r>
    </w:p>
    <w:p w14:paraId="3FCBB1E2" w14:textId="77777777" w:rsidR="0082054C" w:rsidRPr="0082054C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48E1AC2" w14:textId="77777777" w:rsidR="0082054C" w:rsidRPr="0082054C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  <w:r w:rsidRPr="0082054C">
        <w:rPr>
          <w:b/>
          <w:bCs/>
          <w:sz w:val="24"/>
          <w:szCs w:val="24"/>
        </w:rPr>
        <w:t xml:space="preserve">POSEBNI CILJEVI </w:t>
      </w:r>
    </w:p>
    <w:p w14:paraId="4674B8C5" w14:textId="758C1E03" w:rsidR="0082054C" w:rsidRDefault="0082054C" w:rsidP="0082054C">
      <w:pPr>
        <w:spacing w:after="0" w:line="276" w:lineRule="auto"/>
        <w:jc w:val="both"/>
      </w:pPr>
      <w:r>
        <w:t>organizacija Županijskih natjecanja I poticanje darovitih učenika kroz sustav natjecanja o razvoj dodatnih znanja i vje</w:t>
      </w:r>
      <w:r w:rsidR="00DE4D9F">
        <w:t>š</w:t>
      </w:r>
      <w:r>
        <w:t xml:space="preserve">tina </w:t>
      </w:r>
    </w:p>
    <w:p w14:paraId="06F81AE6" w14:textId="77777777" w:rsidR="0082054C" w:rsidRPr="00DE4D9F" w:rsidRDefault="0082054C" w:rsidP="0082054C">
      <w:pPr>
        <w:spacing w:after="0" w:line="276" w:lineRule="auto"/>
        <w:jc w:val="both"/>
      </w:pPr>
    </w:p>
    <w:p w14:paraId="3E86C67D" w14:textId="77777777" w:rsidR="0082054C" w:rsidRPr="00DE4D9F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4D9F">
        <w:rPr>
          <w:b/>
          <w:bCs/>
          <w:sz w:val="24"/>
          <w:szCs w:val="24"/>
        </w:rPr>
        <w:t>ZAKONSKA OSNOVA ZA UVODENJE AKTIVNOSTI</w:t>
      </w:r>
    </w:p>
    <w:p w14:paraId="14975F5D" w14:textId="77777777" w:rsidR="00DE4D9F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>Zakon o odgoju i obrazovanju u osnovnoj i srednjoj Školi</w:t>
      </w:r>
    </w:p>
    <w:p w14:paraId="59550ED6" w14:textId="77777777" w:rsidR="00DE4D9F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>Odluka o davanju suglasnosti na Sastav državnih povjerenstava</w:t>
      </w:r>
    </w:p>
    <w:p w14:paraId="6FEB8BD9" w14:textId="77777777" w:rsidR="00DE4D9F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 xml:space="preserve"> </w:t>
      </w:r>
      <w:proofErr w:type="spellStart"/>
      <w:r w:rsidRPr="00DE4D9F">
        <w:rPr>
          <w:lang w:val="hr-HR"/>
        </w:rPr>
        <w:t>Vremenik</w:t>
      </w:r>
      <w:proofErr w:type="spellEnd"/>
      <w:r w:rsidRPr="00DE4D9F">
        <w:rPr>
          <w:lang w:val="hr-HR"/>
        </w:rPr>
        <w:t xml:space="preserve"> natjecanja i smotri </w:t>
      </w:r>
    </w:p>
    <w:p w14:paraId="660FF22E" w14:textId="77777777" w:rsidR="00DE4D9F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 xml:space="preserve"> Uputa za provedbu natjecanja i smotri učenika i učenica osnovnih i srednjih škola Republike Hrvatske, Ministarstva znanosti i obrazovanja </w:t>
      </w:r>
    </w:p>
    <w:p w14:paraId="69A04509" w14:textId="47E0C37C" w:rsidR="0082054C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>Zaključ</w:t>
      </w:r>
      <w:r w:rsidR="00DE4D9F" w:rsidRPr="00DE4D9F">
        <w:rPr>
          <w:lang w:val="hr-HR"/>
        </w:rPr>
        <w:t>ak</w:t>
      </w:r>
      <w:r w:rsidRPr="00DE4D9F">
        <w:rPr>
          <w:lang w:val="hr-HR"/>
        </w:rPr>
        <w:t xml:space="preserve"> o kriterijima za sufinanciranje Županijskih natjecanja i smotri učenika osnovnih i srednjih škola</w:t>
      </w:r>
    </w:p>
    <w:p w14:paraId="4C4721A8" w14:textId="77777777" w:rsidR="0082054C" w:rsidRPr="00DE4D9F" w:rsidRDefault="0082054C" w:rsidP="0082054C">
      <w:pPr>
        <w:spacing w:after="0" w:line="276" w:lineRule="auto"/>
        <w:jc w:val="both"/>
      </w:pPr>
    </w:p>
    <w:p w14:paraId="691A5752" w14:textId="24281D86" w:rsidR="0082054C" w:rsidRPr="00DE4D9F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4D9F">
        <w:rPr>
          <w:b/>
          <w:bCs/>
          <w:sz w:val="24"/>
          <w:szCs w:val="24"/>
        </w:rPr>
        <w:t>ISHODIŠTE I POKAZATELJI NA KOJIMA SE ZASNIVAJU IZRAČUNI I OCJENE POTREBNIH SREDSTAVA</w:t>
      </w:r>
    </w:p>
    <w:p w14:paraId="3201598D" w14:textId="77777777" w:rsidR="00DE4D9F" w:rsidRPr="00DE4D9F" w:rsidRDefault="00DE4D9F" w:rsidP="0082054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82714A7" w14:textId="6ABE3828" w:rsidR="00DE4D9F" w:rsidRPr="00DE4D9F" w:rsidRDefault="0082054C" w:rsidP="00DE4D9F">
      <w:pPr>
        <w:pStyle w:val="Odlomakpopisa"/>
        <w:numPr>
          <w:ilvl w:val="0"/>
          <w:numId w:val="28"/>
        </w:numPr>
        <w:spacing w:line="276" w:lineRule="auto"/>
        <w:jc w:val="both"/>
        <w:rPr>
          <w:lang w:val="hr-HR"/>
        </w:rPr>
      </w:pPr>
      <w:r w:rsidRPr="00DE4D9F">
        <w:rPr>
          <w:lang w:val="hr-HR"/>
        </w:rPr>
        <w:t xml:space="preserve">O stvarnim troškovima natjecanja i smotri </w:t>
      </w:r>
      <w:r w:rsidR="00DE4D9F" w:rsidRPr="00DE4D9F">
        <w:rPr>
          <w:lang w:val="hr-HR"/>
        </w:rPr>
        <w:t>i</w:t>
      </w:r>
      <w:r w:rsidRPr="00DE4D9F">
        <w:rPr>
          <w:lang w:val="hr-HR"/>
        </w:rPr>
        <w:t xml:space="preserve"> procjen</w:t>
      </w:r>
      <w:r w:rsidR="00DE4D9F" w:rsidRPr="00DE4D9F">
        <w:rPr>
          <w:lang w:val="hr-HR"/>
        </w:rPr>
        <w:t>i</w:t>
      </w:r>
      <w:r w:rsidRPr="00DE4D9F">
        <w:rPr>
          <w:lang w:val="hr-HR"/>
        </w:rPr>
        <w:t xml:space="preserve"> novih tro</w:t>
      </w:r>
      <w:r w:rsidR="00DE4D9F" w:rsidRPr="00DE4D9F">
        <w:rPr>
          <w:lang w:val="hr-HR"/>
        </w:rPr>
        <w:t>š</w:t>
      </w:r>
      <w:r w:rsidRPr="00DE4D9F">
        <w:rPr>
          <w:lang w:val="hr-HR"/>
        </w:rPr>
        <w:t xml:space="preserve">kova temeljem odredbi Ministarstva </w:t>
      </w:r>
      <w:r w:rsidR="00DE4D9F" w:rsidRPr="00DE4D9F">
        <w:rPr>
          <w:lang w:val="hr-HR"/>
        </w:rPr>
        <w:t>zn</w:t>
      </w:r>
      <w:r w:rsidRPr="00DE4D9F">
        <w:rPr>
          <w:lang w:val="hr-HR"/>
        </w:rPr>
        <w:t xml:space="preserve">anosti i obrazovanja </w:t>
      </w:r>
    </w:p>
    <w:p w14:paraId="6233D0CE" w14:textId="77777777" w:rsidR="00DE4D9F" w:rsidRPr="00DE4D9F" w:rsidRDefault="00DE4D9F" w:rsidP="0082054C">
      <w:pPr>
        <w:spacing w:after="0" w:line="276" w:lineRule="auto"/>
        <w:jc w:val="both"/>
      </w:pPr>
    </w:p>
    <w:p w14:paraId="433E17D7" w14:textId="77777777" w:rsidR="00DE4D9F" w:rsidRPr="00DE4D9F" w:rsidRDefault="0082054C" w:rsidP="0082054C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4D9F">
        <w:rPr>
          <w:b/>
          <w:bCs/>
          <w:sz w:val="24"/>
          <w:szCs w:val="24"/>
        </w:rPr>
        <w:t>RAZLOZI ODSTUPANIA</w:t>
      </w:r>
    </w:p>
    <w:p w14:paraId="7B67F482" w14:textId="77777777" w:rsidR="00DE4D9F" w:rsidRDefault="0082054C" w:rsidP="0082054C">
      <w:pPr>
        <w:spacing w:after="0" w:line="276" w:lineRule="auto"/>
        <w:jc w:val="both"/>
      </w:pPr>
      <w:r>
        <w:t xml:space="preserve">Nema </w:t>
      </w:r>
      <w:r w:rsidR="00DE4D9F">
        <w:t>značajnih</w:t>
      </w:r>
      <w:r>
        <w:t xml:space="preserve"> odstupanja </w:t>
      </w:r>
    </w:p>
    <w:p w14:paraId="78C06730" w14:textId="77777777" w:rsidR="00DE4D9F" w:rsidRDefault="00DE4D9F" w:rsidP="0082054C">
      <w:pPr>
        <w:spacing w:after="0" w:line="276" w:lineRule="auto"/>
        <w:jc w:val="both"/>
      </w:pPr>
    </w:p>
    <w:p w14:paraId="59889848" w14:textId="77777777" w:rsidR="00DE4D9F" w:rsidRDefault="0082054C" w:rsidP="0082054C">
      <w:pPr>
        <w:spacing w:after="0" w:line="276" w:lineRule="auto"/>
        <w:jc w:val="both"/>
      </w:pPr>
      <w:r w:rsidRPr="0082054C">
        <w:rPr>
          <w:b/>
          <w:bCs/>
          <w:sz w:val="24"/>
          <w:szCs w:val="24"/>
        </w:rPr>
        <w:t>POKAZATELJI USPJESNOSTI</w:t>
      </w:r>
      <w:r>
        <w:t xml:space="preserve"> </w:t>
      </w:r>
    </w:p>
    <w:p w14:paraId="2FCF32A7" w14:textId="41E06B7E" w:rsidR="00DE4D9F" w:rsidRDefault="0082054C" w:rsidP="00DE4D9F">
      <w:pPr>
        <w:pStyle w:val="Odlomakpopisa"/>
        <w:numPr>
          <w:ilvl w:val="0"/>
          <w:numId w:val="11"/>
        </w:numPr>
        <w:spacing w:line="276" w:lineRule="auto"/>
        <w:jc w:val="both"/>
      </w:pPr>
      <w:proofErr w:type="spellStart"/>
      <w:r>
        <w:t>Pokazatelji</w:t>
      </w:r>
      <w:proofErr w:type="spellEnd"/>
      <w:r>
        <w:t xml:space="preserve"> </w:t>
      </w:r>
      <w:proofErr w:type="spellStart"/>
      <w:r>
        <w:t>u</w:t>
      </w:r>
      <w:r w:rsidR="00DE4D9F">
        <w:t>č</w:t>
      </w:r>
      <w:r>
        <w:t>inka</w:t>
      </w:r>
      <w:proofErr w:type="spellEnd"/>
      <w:r>
        <w:t xml:space="preserve">: </w:t>
      </w:r>
      <w:proofErr w:type="spellStart"/>
      <w:r>
        <w:t>sudjelovanje</w:t>
      </w:r>
      <w:proofErr w:type="spellEnd"/>
      <w:r>
        <w:t xml:space="preserve"> </w:t>
      </w:r>
      <w:proofErr w:type="spellStart"/>
      <w:r w:rsidR="00DE4D9F">
        <w:t>učenika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srednjih</w:t>
      </w:r>
      <w:proofErr w:type="spellEnd"/>
      <w:r>
        <w:t xml:space="preserve"> </w:t>
      </w:r>
      <w:proofErr w:type="spellStart"/>
      <w:r w:rsidR="00DE4D9F">
        <w:t>š</w:t>
      </w:r>
      <w:r>
        <w:t>kola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DE4D9F">
        <w:t>Županijskoj</w:t>
      </w:r>
      <w:proofErr w:type="spellEnd"/>
      <w:r>
        <w:t xml:space="preserve">, </w:t>
      </w:r>
      <w:proofErr w:type="spellStart"/>
      <w:r w:rsidR="00DE4D9F">
        <w:t>M</w:t>
      </w:r>
      <w:r>
        <w:t>edu</w:t>
      </w:r>
      <w:r w:rsidR="00DE4D9F">
        <w:t>ž</w:t>
      </w:r>
      <w:r>
        <w:t>upanijskoj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DE4D9F">
        <w:t>državnoj</w:t>
      </w:r>
      <w:proofErr w:type="spellEnd"/>
      <w:r>
        <w:t xml:space="preserve"> </w:t>
      </w:r>
      <w:proofErr w:type="spellStart"/>
      <w:r>
        <w:t>razini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. </w:t>
      </w:r>
    </w:p>
    <w:p w14:paraId="662B355D" w14:textId="77777777" w:rsidR="00DE4D9F" w:rsidRDefault="00DE4D9F" w:rsidP="0082054C">
      <w:pPr>
        <w:spacing w:after="0" w:line="276" w:lineRule="auto"/>
        <w:jc w:val="both"/>
      </w:pPr>
    </w:p>
    <w:p w14:paraId="08C0A07A" w14:textId="276FF0EC" w:rsidR="00DE4D9F" w:rsidRDefault="0082054C" w:rsidP="0082054C">
      <w:pPr>
        <w:spacing w:after="0" w:line="276" w:lineRule="auto"/>
        <w:jc w:val="both"/>
      </w:pPr>
      <w:r>
        <w:t xml:space="preserve">Pokazatelji rezultata: Financiranje </w:t>
      </w:r>
      <w:r w:rsidR="00DE4D9F">
        <w:t>Ž</w:t>
      </w:r>
      <w:r>
        <w:t>upanijskih natjecan</w:t>
      </w:r>
      <w:r w:rsidR="00DE4D9F">
        <w:t>j</w:t>
      </w:r>
      <w:r>
        <w:t>a iz 1</w:t>
      </w:r>
      <w:r w:rsidR="00DE4D9F">
        <w:t xml:space="preserve"> ili više</w:t>
      </w:r>
      <w:r>
        <w:t xml:space="preserve"> predmeta i sportska natjecanja. </w:t>
      </w:r>
    </w:p>
    <w:p w14:paraId="01A7F9D5" w14:textId="77777777" w:rsidR="00DE4D9F" w:rsidRDefault="00DE4D9F" w:rsidP="0082054C">
      <w:pPr>
        <w:spacing w:after="0" w:line="276" w:lineRule="auto"/>
        <w:jc w:val="both"/>
      </w:pPr>
    </w:p>
    <w:p w14:paraId="2A7F2E97" w14:textId="77777777" w:rsidR="00DE4D9F" w:rsidRDefault="0082054C" w:rsidP="0082054C">
      <w:pPr>
        <w:spacing w:after="0" w:line="276" w:lineRule="auto"/>
        <w:jc w:val="both"/>
      </w:pPr>
      <w:r w:rsidRPr="0082054C">
        <w:rPr>
          <w:b/>
          <w:bCs/>
          <w:sz w:val="24"/>
          <w:szCs w:val="24"/>
        </w:rPr>
        <w:t>IZVOR FINANCIRANJA</w:t>
      </w:r>
      <w:r>
        <w:t xml:space="preserve"> </w:t>
      </w:r>
    </w:p>
    <w:p w14:paraId="3A33B437" w14:textId="63288F5D" w:rsidR="0082054C" w:rsidRPr="00DE4D9F" w:rsidRDefault="0082054C" w:rsidP="00DE4D9F">
      <w:pPr>
        <w:pStyle w:val="Odlomakpopisa"/>
        <w:numPr>
          <w:ilvl w:val="0"/>
          <w:numId w:val="11"/>
        </w:numPr>
        <w:spacing w:line="276" w:lineRule="auto"/>
        <w:jc w:val="both"/>
        <w:rPr>
          <w:rFonts w:eastAsiaTheme="minorHAnsi" w:cstheme="minorBidi"/>
          <w:sz w:val="22"/>
          <w:szCs w:val="22"/>
        </w:rPr>
      </w:pPr>
      <w:proofErr w:type="spellStart"/>
      <w:r>
        <w:t>Pomo</w:t>
      </w:r>
      <w:r w:rsidR="00DE4D9F">
        <w:t>ć</w:t>
      </w:r>
      <w:r>
        <w:t>i</w:t>
      </w:r>
      <w:proofErr w:type="spellEnd"/>
    </w:p>
    <w:p w14:paraId="2610CE3C" w14:textId="635EBEB2" w:rsidR="00DE4D9F" w:rsidRPr="00DE4D9F" w:rsidRDefault="00DE4D9F" w:rsidP="00DE4D9F">
      <w:pPr>
        <w:pStyle w:val="Odlomakpopisa"/>
        <w:numPr>
          <w:ilvl w:val="0"/>
          <w:numId w:val="11"/>
        </w:numPr>
        <w:spacing w:line="276" w:lineRule="auto"/>
        <w:jc w:val="both"/>
        <w:rPr>
          <w:rFonts w:eastAsiaTheme="minorHAnsi" w:cstheme="minorBidi"/>
          <w:sz w:val="22"/>
          <w:szCs w:val="22"/>
        </w:rPr>
      </w:pP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</w:p>
    <w:p w14:paraId="3503B84B" w14:textId="34E71E5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710B60" w14:textId="4A0A7008" w:rsidR="00347ADD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A11F515" w14:textId="77777777" w:rsidR="00DE4D9F" w:rsidRPr="00AF2DF6" w:rsidRDefault="00DE4D9F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40B668" w14:textId="77777777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1D62FF" w14:textId="09C02525" w:rsidR="00EF3AC8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PROGRAM: 1001 POTICAJ KORIŠTENJA SREDSTAVA IZ EU FONDOVA</w:t>
      </w:r>
    </w:p>
    <w:p w14:paraId="2B5DA521" w14:textId="42356755" w:rsidR="00F20751" w:rsidRPr="00AF2DF6" w:rsidRDefault="00F20751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Tekući projekt: NOVA ŠKOLSKA SHEMA VOĆA I POVRĆATE MLIJEKA I MLIJEČNIH PROIZVODA</w:t>
      </w:r>
      <w:r w:rsidR="001416E6" w:rsidRPr="00AF2DF6">
        <w:rPr>
          <w:rFonts w:eastAsia="Times New Roman" w:cstheme="minorHAnsi"/>
          <w:b/>
          <w:bCs/>
          <w:sz w:val="28"/>
          <w:szCs w:val="28"/>
        </w:rPr>
        <w:t xml:space="preserve"> I MEDNI DAN</w:t>
      </w:r>
    </w:p>
    <w:p w14:paraId="15C1B21F" w14:textId="77777777" w:rsidR="00995E7F" w:rsidRPr="00AF2DF6" w:rsidRDefault="00995E7F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5F66D9" w:rsidRPr="00AF2DF6" w14:paraId="5F05BF98" w14:textId="77777777" w:rsidTr="00BC0B71">
        <w:trPr>
          <w:jc w:val="center"/>
        </w:trPr>
        <w:tc>
          <w:tcPr>
            <w:tcW w:w="1460" w:type="dxa"/>
            <w:vAlign w:val="center"/>
          </w:tcPr>
          <w:p w14:paraId="0A499DEA" w14:textId="77777777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453BC3AB" w14:textId="77777777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NAZIV PROGRAMA</w:t>
            </w:r>
          </w:p>
        </w:tc>
        <w:tc>
          <w:tcPr>
            <w:tcW w:w="1560" w:type="dxa"/>
          </w:tcPr>
          <w:p w14:paraId="20CE50AA" w14:textId="05090986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Plan 202</w:t>
            </w:r>
            <w:r w:rsidR="000C7FD0">
              <w:rPr>
                <w:rFonts w:eastAsia="Times New Roman" w:cstheme="minorHAnsi"/>
              </w:rPr>
              <w:t>6</w:t>
            </w:r>
            <w:r w:rsidRPr="00AF2DF6">
              <w:rPr>
                <w:rFonts w:eastAsia="Times New Roman" w:cstheme="minorHAnsi"/>
              </w:rPr>
              <w:t>.</w:t>
            </w:r>
          </w:p>
        </w:tc>
        <w:tc>
          <w:tcPr>
            <w:tcW w:w="1652" w:type="dxa"/>
          </w:tcPr>
          <w:p w14:paraId="25F93F8F" w14:textId="2B823C88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0C7FD0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506" w:type="dxa"/>
          </w:tcPr>
          <w:p w14:paraId="66081475" w14:textId="755E7140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PROJEKCIJA 202</w:t>
            </w:r>
            <w:r w:rsidR="000C7FD0">
              <w:rPr>
                <w:rFonts w:eastAsia="Times New Roman" w:cstheme="minorHAnsi"/>
              </w:rPr>
              <w:t>8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5F66D9" w:rsidRPr="00AF2DF6" w14:paraId="23295B4D" w14:textId="77777777" w:rsidTr="00BC0B71">
        <w:trPr>
          <w:jc w:val="center"/>
        </w:trPr>
        <w:tc>
          <w:tcPr>
            <w:tcW w:w="1460" w:type="dxa"/>
          </w:tcPr>
          <w:p w14:paraId="7A94040E" w14:textId="77777777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1001</w:t>
            </w:r>
          </w:p>
        </w:tc>
        <w:tc>
          <w:tcPr>
            <w:tcW w:w="3178" w:type="dxa"/>
          </w:tcPr>
          <w:p w14:paraId="1B6C8520" w14:textId="6594FD77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 w:rsidRPr="00AF2DF6">
              <w:rPr>
                <w:rFonts w:eastAsia="Times New Roman" w:cstheme="minorHAnsi"/>
              </w:rPr>
              <w:t>POTICANJE KORIŠTENJE SREDSTAVA IZ EU FONDOVA -NOVA ŠKOLSKA SHEMA VOĆA I POVRĆA TE MLIJEKA I MLIJEČNIH PROIZVODA</w:t>
            </w:r>
            <w:r w:rsidR="00C96098">
              <w:rPr>
                <w:rFonts w:eastAsia="Times New Roman" w:cstheme="minorHAnsi"/>
              </w:rPr>
              <w:t xml:space="preserve"> i MEDNI DAN</w:t>
            </w:r>
          </w:p>
        </w:tc>
        <w:tc>
          <w:tcPr>
            <w:tcW w:w="1560" w:type="dxa"/>
            <w:vAlign w:val="center"/>
          </w:tcPr>
          <w:p w14:paraId="2D3BCFCD" w14:textId="08D83811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652" w:type="dxa"/>
            <w:vAlign w:val="center"/>
          </w:tcPr>
          <w:p w14:paraId="6A9FC7A2" w14:textId="0E98AE2C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506" w:type="dxa"/>
            <w:vAlign w:val="center"/>
          </w:tcPr>
          <w:p w14:paraId="0EBA7BBB" w14:textId="4CD331F9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5F66D9" w:rsidRPr="00AF2DF6" w14:paraId="07112F79" w14:textId="77777777" w:rsidTr="00A86ED5">
        <w:trPr>
          <w:trHeight w:val="164"/>
          <w:jc w:val="center"/>
        </w:trPr>
        <w:tc>
          <w:tcPr>
            <w:tcW w:w="9356" w:type="dxa"/>
            <w:gridSpan w:val="5"/>
          </w:tcPr>
          <w:p w14:paraId="75D4FD95" w14:textId="77777777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  <w:tr w:rsidR="005F66D9" w:rsidRPr="00AF2DF6" w14:paraId="6E135DF3" w14:textId="77777777" w:rsidTr="00BC0B71">
        <w:trPr>
          <w:jc w:val="center"/>
        </w:trPr>
        <w:tc>
          <w:tcPr>
            <w:tcW w:w="4638" w:type="dxa"/>
            <w:gridSpan w:val="2"/>
          </w:tcPr>
          <w:p w14:paraId="3F9CF9EA" w14:textId="319C2A10" w:rsidR="005F66D9" w:rsidRPr="00AF2DF6" w:rsidRDefault="005F66D9" w:rsidP="005F66D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42C5822" w14:textId="3A5272DE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652" w:type="dxa"/>
            <w:vAlign w:val="center"/>
          </w:tcPr>
          <w:p w14:paraId="343DC6D3" w14:textId="0B032C08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0</w:t>
            </w:r>
          </w:p>
        </w:tc>
        <w:tc>
          <w:tcPr>
            <w:tcW w:w="1506" w:type="dxa"/>
            <w:vAlign w:val="center"/>
          </w:tcPr>
          <w:p w14:paraId="41016884" w14:textId="52F77C3C" w:rsidR="005F66D9" w:rsidRPr="00AF2DF6" w:rsidRDefault="00AF6C49" w:rsidP="005F66D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</w:tbl>
    <w:p w14:paraId="11CBAFA1" w14:textId="6C78DC65" w:rsidR="00AF6C49" w:rsidRDefault="00AF6C49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5BDB22AE" w14:textId="2E2A6260" w:rsidR="00AF6C49" w:rsidRDefault="00AF6C49" w:rsidP="00753CAB">
      <w:pPr>
        <w:spacing w:after="0" w:line="276" w:lineRule="auto"/>
        <w:jc w:val="both"/>
        <w:rPr>
          <w:rFonts w:cstheme="minorHAnsi"/>
          <w:color w:val="3A3A3A"/>
          <w:shd w:val="clear" w:color="auto" w:fill="FFFFFF"/>
        </w:rPr>
      </w:pPr>
      <w:r w:rsidRPr="00AF6C49">
        <w:rPr>
          <w:rFonts w:cstheme="minorHAnsi"/>
          <w:color w:val="3A3A3A"/>
          <w:shd w:val="clear" w:color="auto" w:fill="FFFFFF"/>
        </w:rPr>
        <w:t>OŠ Luka planira sudjelovati u tim projektima, iznosi nisu planirani jer u trenutku izrade financijskog plana nema se dovoljno podataka za prikazivanje istih.</w:t>
      </w:r>
    </w:p>
    <w:p w14:paraId="2B0CCD6D" w14:textId="77777777" w:rsidR="00AF6C49" w:rsidRPr="00AF6C49" w:rsidRDefault="00AF6C49" w:rsidP="00753CAB">
      <w:pPr>
        <w:spacing w:after="0" w:line="276" w:lineRule="auto"/>
        <w:jc w:val="both"/>
        <w:rPr>
          <w:rFonts w:cstheme="minorHAnsi"/>
          <w:color w:val="3A3A3A"/>
          <w:shd w:val="clear" w:color="auto" w:fill="FFFFFF"/>
        </w:rPr>
      </w:pPr>
    </w:p>
    <w:p w14:paraId="0305063A" w14:textId="1E921B50" w:rsidR="00347ADD" w:rsidRPr="00AF2DF6" w:rsidRDefault="00347ADD" w:rsidP="00753CAB">
      <w:pPr>
        <w:spacing w:after="0" w:line="276" w:lineRule="auto"/>
        <w:jc w:val="both"/>
        <w:rPr>
          <w:rFonts w:eastAsia="Times New Roman" w:cstheme="minorHAnsi"/>
          <w:b/>
          <w:bCs/>
          <w:sz w:val="28"/>
          <w:szCs w:val="28"/>
        </w:rPr>
      </w:pPr>
      <w:r w:rsidRPr="00AF2DF6">
        <w:rPr>
          <w:rFonts w:eastAsia="Times New Roman" w:cstheme="minorHAnsi"/>
          <w:b/>
          <w:bCs/>
          <w:sz w:val="28"/>
          <w:szCs w:val="28"/>
        </w:rPr>
        <w:t>OPIS PROJEKTA:</w:t>
      </w:r>
    </w:p>
    <w:p w14:paraId="0A1F0226" w14:textId="25318C31" w:rsidR="00017277" w:rsidRDefault="00347ADD" w:rsidP="00DE4D9F">
      <w:pPr>
        <w:spacing w:after="0" w:line="276" w:lineRule="auto"/>
        <w:jc w:val="both"/>
        <w:rPr>
          <w:rFonts w:eastAsia="Times New Roman" w:cstheme="minorHAnsi"/>
          <w:b/>
          <w:bCs/>
        </w:rPr>
      </w:pPr>
      <w:r w:rsidRPr="00B356F9">
        <w:rPr>
          <w:rFonts w:cstheme="minorHAnsi"/>
          <w:color w:val="3A3A3A"/>
          <w:shd w:val="clear" w:color="auto" w:fill="FFFFFF"/>
        </w:rPr>
        <w:t>podjela besplatnih obroka voća, povrća, mlijeka i mliječnih proizvoda te edukativne aktivnosti za djecu u osnovnim i srednjim školama</w:t>
      </w:r>
    </w:p>
    <w:p w14:paraId="5F864D80" w14:textId="77777777" w:rsidR="00017277" w:rsidRPr="00B356F9" w:rsidRDefault="00017277" w:rsidP="00DE4D9F">
      <w:pPr>
        <w:spacing w:after="0" w:line="276" w:lineRule="auto"/>
        <w:jc w:val="both"/>
        <w:rPr>
          <w:rFonts w:eastAsia="Times New Roman" w:cstheme="minorHAnsi"/>
          <w:b/>
          <w:bCs/>
        </w:rPr>
      </w:pPr>
    </w:p>
    <w:p w14:paraId="7A04B96A" w14:textId="52709461" w:rsidR="008A1B83" w:rsidRPr="00B356F9" w:rsidRDefault="00347ADD" w:rsidP="00DE4D9F">
      <w:pPr>
        <w:spacing w:after="0" w:line="276" w:lineRule="auto"/>
        <w:jc w:val="both"/>
        <w:rPr>
          <w:rFonts w:eastAsia="Times New Roman" w:cstheme="minorHAnsi"/>
          <w:b/>
        </w:rPr>
      </w:pPr>
      <w:r w:rsidRPr="00B356F9">
        <w:rPr>
          <w:rFonts w:eastAsia="Times New Roman" w:cstheme="minorHAnsi"/>
          <w:b/>
        </w:rPr>
        <w:t xml:space="preserve">OPĆI CILJ: </w:t>
      </w:r>
    </w:p>
    <w:p w14:paraId="6148FA75" w14:textId="18F66E6B" w:rsidR="00347ADD" w:rsidRPr="00B356F9" w:rsidRDefault="00347ADD" w:rsidP="00DE4D9F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>povećanja unosa svježeg voća i povrća te mlijeka i mliječnih proizvoda te smanjenja unosa hrane s visokim sadržajem masti, šećera i soli u svakodnevnoj prehrani učenika,</w:t>
      </w:r>
    </w:p>
    <w:p w14:paraId="76B87089" w14:textId="709597B1" w:rsidR="001416E6" w:rsidRPr="00B356F9" w:rsidRDefault="00347ADD" w:rsidP="00DE4D9F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 xml:space="preserve">podizanja razine znanja o važnosti zdrave prehrane i nutritivnim vrijednostima svježeg voća i povrća te </w:t>
      </w:r>
      <w:r w:rsidR="003F0FFD" w:rsidRPr="00B356F9">
        <w:rPr>
          <w:rFonts w:asciiTheme="minorHAnsi" w:hAnsiTheme="minorHAnsi" w:cstheme="minorHAnsi"/>
          <w:lang w:val="hr-HR" w:eastAsia="hr-HR"/>
        </w:rPr>
        <w:t>mlijeka i</w:t>
      </w:r>
      <w:r w:rsidRPr="00B356F9">
        <w:rPr>
          <w:rFonts w:asciiTheme="minorHAnsi" w:hAnsiTheme="minorHAnsi" w:cstheme="minorHAnsi"/>
          <w:lang w:val="hr-HR" w:eastAsia="hr-HR"/>
        </w:rPr>
        <w:t xml:space="preserve"> mliječnih proizvoda</w:t>
      </w:r>
      <w:r w:rsidR="001416E6" w:rsidRPr="00B356F9">
        <w:rPr>
          <w:rFonts w:asciiTheme="minorHAnsi" w:hAnsiTheme="minorHAnsi" w:cstheme="minorHAnsi"/>
          <w:lang w:val="hr-HR" w:eastAsia="hr-HR"/>
        </w:rPr>
        <w:t>,</w:t>
      </w:r>
    </w:p>
    <w:p w14:paraId="20E4F94E" w14:textId="1E32A517" w:rsidR="00FB0D77" w:rsidRPr="00B356F9" w:rsidRDefault="00B06E1A" w:rsidP="00DE4D9F">
      <w:pPr>
        <w:pStyle w:val="Odlomakpopisa"/>
        <w:numPr>
          <w:ilvl w:val="0"/>
          <w:numId w:val="27"/>
        </w:numPr>
        <w:jc w:val="both"/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lang w:val="hr-HR" w:eastAsia="hr-HR"/>
        </w:rPr>
        <w:t xml:space="preserve">podizanje razine znanja i važnosti za zdravlje korištenjem meda domaćih medara </w:t>
      </w:r>
      <w:r w:rsidR="00347ADD" w:rsidRPr="00B356F9">
        <w:rPr>
          <w:rFonts w:asciiTheme="minorHAnsi" w:hAnsiTheme="minorHAnsi" w:cstheme="minorHAnsi"/>
          <w:lang w:val="hr-HR" w:eastAsia="hr-HR"/>
        </w:rPr>
        <w:t xml:space="preserve"> </w:t>
      </w:r>
      <w:r w:rsidR="000A7116" w:rsidRPr="00B356F9">
        <w:rPr>
          <w:rFonts w:asciiTheme="minorHAnsi" w:hAnsiTheme="minorHAnsi" w:cstheme="minorHAnsi"/>
          <w:lang w:val="hr-HR"/>
        </w:rPr>
        <w:t xml:space="preserve">i </w:t>
      </w:r>
      <w:r w:rsidR="00347ADD" w:rsidRPr="00B356F9">
        <w:rPr>
          <w:rFonts w:asciiTheme="minorHAnsi" w:hAnsiTheme="minorHAnsi" w:cstheme="minorHAnsi"/>
          <w:lang w:val="hr-HR" w:eastAsia="hr-HR"/>
        </w:rPr>
        <w:t>edukacije učenika u cilju smanjenja otpada od hrane.</w:t>
      </w:r>
    </w:p>
    <w:p w14:paraId="3CBA62AB" w14:textId="77777777" w:rsidR="00FB0D77" w:rsidRPr="00AF2DF6" w:rsidRDefault="00FB0D77" w:rsidP="00DE4D9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AD6C240" w14:textId="0B3CF61D" w:rsidR="00347ADD" w:rsidRPr="00AF2DF6" w:rsidRDefault="00347ADD" w:rsidP="00DE4D9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ZAKONSKA OSNOVA ZA UVOĐENJE PROJEKTA</w:t>
      </w:r>
    </w:p>
    <w:p w14:paraId="2290FD27" w14:textId="067F5961" w:rsidR="00347ADD" w:rsidRPr="00B356F9" w:rsidRDefault="00347ADD" w:rsidP="00DE4D9F">
      <w:pPr>
        <w:pStyle w:val="Odlomakpopisa"/>
        <w:numPr>
          <w:ilvl w:val="0"/>
          <w:numId w:val="24"/>
        </w:numPr>
        <w:jc w:val="both"/>
        <w:rPr>
          <w:rFonts w:asciiTheme="minorHAnsi" w:hAnsiTheme="minorHAnsi" w:cstheme="minorHAnsi"/>
          <w:lang w:val="hr-HR" w:eastAsia="hr-HR"/>
        </w:rPr>
      </w:pPr>
      <w:r w:rsidRPr="00B356F9">
        <w:rPr>
          <w:rFonts w:asciiTheme="minorHAnsi" w:hAnsiTheme="minorHAnsi" w:cstheme="minorHAnsi"/>
          <w:color w:val="3A3A3A"/>
          <w:shd w:val="clear" w:color="auto" w:fill="FFFFFF"/>
          <w:lang w:val="hr-HR"/>
        </w:rPr>
        <w:t>Pravilnik o provedbi Nacionalne strategije za provedbu školske sheme voća i povrća te mlijeka i mliječnih proizvoda od školske godine 2017./2018. do 2022./2023. (</w:t>
      </w:r>
      <w:hyperlink r:id="rId14" w:tgtFrame="_blank" w:history="1">
        <w:r w:rsidRPr="00B356F9">
          <w:rPr>
            <w:rFonts w:asciiTheme="minorHAnsi" w:hAnsiTheme="minorHAnsi" w:cstheme="minorHAnsi"/>
            <w:u w:val="single"/>
            <w:lang w:val="hr-HR"/>
          </w:rPr>
          <w:t>NN 93/21, </w:t>
        </w:r>
      </w:hyperlink>
      <w:hyperlink r:id="rId15" w:tgtFrame="_blank" w:history="1">
        <w:r w:rsidRPr="00B356F9">
          <w:rPr>
            <w:rFonts w:asciiTheme="minorHAnsi" w:hAnsiTheme="minorHAnsi" w:cstheme="minorHAnsi"/>
            <w:shd w:val="clear" w:color="auto" w:fill="FFFFFF"/>
            <w:lang w:val="hr-HR"/>
          </w:rPr>
          <w:t>16/22)</w:t>
        </w:r>
      </w:hyperlink>
    </w:p>
    <w:p w14:paraId="2285741E" w14:textId="77777777" w:rsidR="003F0FFD" w:rsidRPr="00AF2DF6" w:rsidRDefault="003F0FFD" w:rsidP="00DE4D9F">
      <w:pPr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E9494EF" w14:textId="74C47A69" w:rsidR="003F0FFD" w:rsidRPr="00AF2DF6" w:rsidRDefault="003F0FFD" w:rsidP="00DE4D9F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ISHODIŠTE I POKAZATELJI NA KOJIMA SE ZASNIVAJU IZRAČUNI I OCJENE POTREBNIH SREDSTAVA</w:t>
      </w:r>
    </w:p>
    <w:p w14:paraId="30991458" w14:textId="03FD1B12" w:rsidR="003F0FFD" w:rsidRPr="00AF2DF6" w:rsidRDefault="003F0FFD" w:rsidP="00DE4D9F">
      <w:pPr>
        <w:pStyle w:val="Odlomakpopisa"/>
        <w:numPr>
          <w:ilvl w:val="0"/>
          <w:numId w:val="24"/>
        </w:numPr>
        <w:jc w:val="both"/>
        <w:rPr>
          <w:rFonts w:asciiTheme="minorHAnsi" w:hAnsiTheme="minorHAnsi" w:cstheme="minorHAnsi"/>
          <w:lang w:val="hr-HR" w:eastAsia="hr-HR"/>
        </w:rPr>
      </w:pPr>
      <w:r w:rsidRPr="00AF2DF6">
        <w:rPr>
          <w:rFonts w:asciiTheme="minorHAnsi" w:hAnsiTheme="minorHAnsi" w:cstheme="minorHAnsi"/>
          <w:lang w:val="hr-HR" w:eastAsia="hr-HR"/>
        </w:rPr>
        <w:t>Broj učenika na osnovi podataka iz E</w:t>
      </w:r>
      <w:r w:rsidR="005C55FF" w:rsidRPr="00AF2DF6">
        <w:rPr>
          <w:rFonts w:asciiTheme="minorHAnsi" w:hAnsiTheme="minorHAnsi" w:cstheme="minorHAnsi"/>
          <w:lang w:val="hr-HR" w:eastAsia="hr-HR"/>
        </w:rPr>
        <w:t>-</w:t>
      </w:r>
      <w:r w:rsidRPr="00AF2DF6">
        <w:rPr>
          <w:rFonts w:asciiTheme="minorHAnsi" w:hAnsiTheme="minorHAnsi" w:cstheme="minorHAnsi"/>
          <w:lang w:val="hr-HR" w:eastAsia="hr-HR"/>
        </w:rPr>
        <w:t>matice na dan 30.09.</w:t>
      </w:r>
      <w:r w:rsidR="00FB0D77" w:rsidRPr="00AF2DF6">
        <w:rPr>
          <w:rFonts w:asciiTheme="minorHAnsi" w:hAnsiTheme="minorHAnsi" w:cstheme="minorHAnsi"/>
          <w:lang w:val="hr-HR" w:eastAsia="hr-HR"/>
        </w:rPr>
        <w:t>202</w:t>
      </w:r>
      <w:r w:rsidR="00AF6C49">
        <w:rPr>
          <w:rFonts w:asciiTheme="minorHAnsi" w:hAnsiTheme="minorHAnsi" w:cstheme="minorHAnsi"/>
          <w:lang w:val="hr-HR" w:eastAsia="hr-HR"/>
        </w:rPr>
        <w:t>5</w:t>
      </w:r>
      <w:r w:rsidR="00FB0D77" w:rsidRPr="00AF2DF6">
        <w:rPr>
          <w:rFonts w:asciiTheme="minorHAnsi" w:hAnsiTheme="minorHAnsi" w:cstheme="minorHAnsi"/>
          <w:lang w:val="hr-HR" w:eastAsia="hr-HR"/>
        </w:rPr>
        <w:t>. (</w:t>
      </w:r>
      <w:r w:rsidR="00AF6C49">
        <w:rPr>
          <w:rFonts w:asciiTheme="minorHAnsi" w:hAnsiTheme="minorHAnsi" w:cstheme="minorHAnsi"/>
          <w:lang w:val="hr-HR" w:eastAsia="hr-HR"/>
        </w:rPr>
        <w:t>103</w:t>
      </w:r>
      <w:r w:rsidR="00FB0D77" w:rsidRPr="00AF2DF6">
        <w:rPr>
          <w:rFonts w:asciiTheme="minorHAnsi" w:hAnsiTheme="minorHAnsi" w:cstheme="minorHAnsi"/>
          <w:lang w:val="hr-HR" w:eastAsia="hr-HR"/>
        </w:rPr>
        <w:t xml:space="preserve"> učenika)</w:t>
      </w:r>
    </w:p>
    <w:p w14:paraId="2ABC312A" w14:textId="77777777" w:rsidR="003F0FFD" w:rsidRPr="00AF2DF6" w:rsidRDefault="003F0FFD" w:rsidP="00DE4D9F">
      <w:pPr>
        <w:spacing w:line="276" w:lineRule="auto"/>
        <w:jc w:val="both"/>
        <w:rPr>
          <w:rFonts w:eastAsia="Times New Roman" w:cstheme="minorHAnsi"/>
          <w:b/>
          <w:bCs/>
        </w:rPr>
      </w:pPr>
    </w:p>
    <w:p w14:paraId="648A4879" w14:textId="5BDC3A7A" w:rsidR="003F0FFD" w:rsidRPr="00AF2DF6" w:rsidRDefault="003F0FFD" w:rsidP="00DE4D9F">
      <w:pPr>
        <w:spacing w:line="276" w:lineRule="auto"/>
        <w:jc w:val="both"/>
        <w:rPr>
          <w:rFonts w:eastAsia="Times New Roman" w:cstheme="minorHAnsi"/>
          <w:b/>
          <w:bCs/>
        </w:rPr>
      </w:pPr>
      <w:r w:rsidRPr="00AF2DF6">
        <w:rPr>
          <w:rFonts w:eastAsia="Times New Roman" w:cstheme="minorHAnsi"/>
          <w:b/>
          <w:bCs/>
        </w:rPr>
        <w:t xml:space="preserve">RAZLOZI ODSTUPANJA </w:t>
      </w:r>
    </w:p>
    <w:p w14:paraId="08ED4C57" w14:textId="280B2F30" w:rsidR="003F0FFD" w:rsidRPr="00AF2DF6" w:rsidRDefault="003F0FFD" w:rsidP="00DE4D9F">
      <w:pPr>
        <w:pStyle w:val="Odlomakpopisa"/>
        <w:numPr>
          <w:ilvl w:val="0"/>
          <w:numId w:val="24"/>
        </w:numPr>
        <w:jc w:val="both"/>
        <w:rPr>
          <w:rFonts w:asciiTheme="minorHAnsi" w:hAnsiTheme="minorHAnsi" w:cstheme="minorHAnsi"/>
          <w:lang w:eastAsia="hr-HR"/>
        </w:rPr>
      </w:pPr>
      <w:proofErr w:type="spellStart"/>
      <w:r w:rsidRPr="00AF2DF6">
        <w:rPr>
          <w:rFonts w:asciiTheme="minorHAnsi" w:eastAsia="Times New Roman" w:hAnsiTheme="minorHAnsi" w:cstheme="minorHAnsi"/>
        </w:rPr>
        <w:t>Nema</w:t>
      </w:r>
      <w:proofErr w:type="spellEnd"/>
      <w:r w:rsidRPr="00AF2DF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F2DF6">
        <w:rPr>
          <w:rFonts w:asciiTheme="minorHAnsi" w:eastAsia="Times New Roman" w:hAnsiTheme="minorHAnsi" w:cstheme="minorHAnsi"/>
        </w:rPr>
        <w:t>značajnih</w:t>
      </w:r>
      <w:proofErr w:type="spellEnd"/>
      <w:r w:rsidRPr="00AF2DF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F2DF6">
        <w:rPr>
          <w:rFonts w:asciiTheme="minorHAnsi" w:eastAsia="Times New Roman" w:hAnsiTheme="minorHAnsi" w:cstheme="minorHAnsi"/>
        </w:rPr>
        <w:t>odstupanja</w:t>
      </w:r>
      <w:proofErr w:type="spellEnd"/>
    </w:p>
    <w:p w14:paraId="07271140" w14:textId="00CD7EA0" w:rsidR="003F0FFD" w:rsidRPr="00AF2DF6" w:rsidRDefault="003F0FFD" w:rsidP="00DE4D9F">
      <w:pPr>
        <w:jc w:val="both"/>
        <w:rPr>
          <w:rFonts w:cstheme="minorHAnsi"/>
          <w:lang w:eastAsia="hr-HR"/>
        </w:rPr>
      </w:pPr>
    </w:p>
    <w:p w14:paraId="667F6058" w14:textId="1588D4DC" w:rsidR="003F0FFD" w:rsidRPr="00AF2DF6" w:rsidRDefault="003F0FFD" w:rsidP="00DE4D9F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POKAZATELJI USPJEŠNOSTI</w:t>
      </w:r>
    </w:p>
    <w:p w14:paraId="30A9B269" w14:textId="0EFA6023" w:rsidR="003F0FFD" w:rsidRPr="00AF2DF6" w:rsidRDefault="003F0FFD" w:rsidP="00DE4D9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učinka: djeca nadopunjuju zdrave obroke i razvijaju pravilne prehrambene navike </w:t>
      </w:r>
    </w:p>
    <w:p w14:paraId="792E2395" w14:textId="088D5603" w:rsidR="003F0FFD" w:rsidRDefault="003F0FFD" w:rsidP="003F0FF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lastRenderedPageBreak/>
        <w:t xml:space="preserve">Pokazatelj rezultata: U školskoj shemi sudjeluje </w:t>
      </w:r>
      <w:r w:rsidR="00AF6C49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  <w:r w:rsidR="00B06E1A" w:rsidRPr="00AF2DF6">
        <w:rPr>
          <w:rFonts w:eastAsia="Times New Roman" w:cstheme="minorHAnsi"/>
          <w:sz w:val="24"/>
          <w:szCs w:val="24"/>
        </w:rPr>
        <w:t xml:space="preserve">, a u mednom danu </w:t>
      </w:r>
      <w:r w:rsidR="00AF6C49">
        <w:rPr>
          <w:rFonts w:eastAsia="Times New Roman" w:cstheme="minorHAnsi"/>
          <w:b/>
          <w:bCs/>
          <w:sz w:val="24"/>
          <w:szCs w:val="24"/>
        </w:rPr>
        <w:t>17</w:t>
      </w:r>
      <w:r w:rsidR="00B06E1A" w:rsidRPr="00AF2DF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06E1A" w:rsidRPr="00AF2DF6">
        <w:rPr>
          <w:rFonts w:eastAsia="Times New Roman" w:cstheme="minorHAnsi"/>
          <w:sz w:val="24"/>
          <w:szCs w:val="24"/>
        </w:rPr>
        <w:t>učenika prvog razreda</w:t>
      </w:r>
    </w:p>
    <w:p w14:paraId="312960D2" w14:textId="77777777" w:rsidR="00AF6C49" w:rsidRPr="00AF2DF6" w:rsidRDefault="00AF6C49" w:rsidP="00AF6C4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61C549" w14:textId="77777777" w:rsidR="003F0FFD" w:rsidRPr="00AF2DF6" w:rsidRDefault="003F0FFD" w:rsidP="003F0FFD">
      <w:pPr>
        <w:spacing w:after="0" w:line="276" w:lineRule="auto"/>
        <w:ind w:left="283"/>
        <w:jc w:val="both"/>
        <w:rPr>
          <w:rFonts w:eastAsia="Times New Roman" w:cstheme="minorHAnsi"/>
          <w:b/>
          <w:bCs/>
          <w:sz w:val="24"/>
          <w:szCs w:val="24"/>
        </w:rPr>
      </w:pPr>
      <w:r w:rsidRPr="00AF2DF6">
        <w:rPr>
          <w:rFonts w:eastAsia="Times New Roman" w:cstheme="minorHAnsi"/>
          <w:b/>
          <w:bCs/>
          <w:sz w:val="24"/>
          <w:szCs w:val="24"/>
        </w:rPr>
        <w:t>IZVOR FINANCIRANJA</w:t>
      </w:r>
    </w:p>
    <w:p w14:paraId="76BDFD95" w14:textId="7AEEFBE1" w:rsidR="00753CAB" w:rsidRPr="00AF2DF6" w:rsidRDefault="003F0FFD" w:rsidP="00995E7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Ministarstvo poljoprivre</w:t>
      </w:r>
      <w:r w:rsidR="00995E7F" w:rsidRPr="00AF2DF6">
        <w:rPr>
          <w:rFonts w:eastAsia="Times New Roman" w:cstheme="minorHAnsi"/>
          <w:sz w:val="24"/>
          <w:szCs w:val="24"/>
        </w:rPr>
        <w:t>de</w:t>
      </w:r>
    </w:p>
    <w:p w14:paraId="71B64007" w14:textId="77777777" w:rsidR="00753CAB" w:rsidRPr="00AF2DF6" w:rsidRDefault="00753CA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4C66316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7C332F8" w14:textId="70717A1A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PROGRAMA</w:t>
      </w:r>
    </w:p>
    <w:p w14:paraId="168739A0" w14:textId="7C94D5E6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PROGRAMI OSNOVNIH ŠKOLA IZVAN ŽUPANIJSKOG PRORAČUNA - 1001 – </w:t>
      </w:r>
    </w:p>
    <w:tbl>
      <w:tblPr>
        <w:tblpPr w:leftFromText="180" w:rightFromText="180" w:vertAnchor="text" w:horzAnchor="margin" w:tblpXSpec="center" w:tblpY="157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236"/>
      </w:tblGrid>
      <w:tr w:rsidR="007C4F68" w:rsidRPr="00AF2DF6" w14:paraId="026B0F3D" w14:textId="77777777" w:rsidTr="007C4F68">
        <w:trPr>
          <w:trHeight w:val="2147"/>
        </w:trPr>
        <w:tc>
          <w:tcPr>
            <w:tcW w:w="9328" w:type="dxa"/>
          </w:tcPr>
          <w:tbl>
            <w:tblPr>
              <w:tblW w:w="94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3220"/>
              <w:gridCol w:w="1580"/>
              <w:gridCol w:w="1673"/>
              <w:gridCol w:w="1527"/>
            </w:tblGrid>
            <w:tr w:rsidR="007C4F68" w:rsidRPr="00AF2DF6" w14:paraId="43A158AA" w14:textId="77777777" w:rsidTr="00120437">
              <w:trPr>
                <w:trHeight w:val="635"/>
                <w:jc w:val="center"/>
              </w:trPr>
              <w:tc>
                <w:tcPr>
                  <w:tcW w:w="1479" w:type="dxa"/>
                  <w:vAlign w:val="center"/>
                </w:tcPr>
                <w:p w14:paraId="60BFBC37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OZNAKA PROGRAMA</w:t>
                  </w:r>
                </w:p>
              </w:tc>
              <w:tc>
                <w:tcPr>
                  <w:tcW w:w="3219" w:type="dxa"/>
                  <w:vAlign w:val="center"/>
                </w:tcPr>
                <w:p w14:paraId="36A47BDF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NAZIV PROGRAMA</w:t>
                  </w:r>
                </w:p>
              </w:tc>
              <w:tc>
                <w:tcPr>
                  <w:tcW w:w="1580" w:type="dxa"/>
                </w:tcPr>
                <w:p w14:paraId="5F30F772" w14:textId="0ECCE74C" w:rsidR="007C4F68" w:rsidRPr="00AF2DF6" w:rsidRDefault="00FB0D77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 xml:space="preserve">Plan </w:t>
                  </w:r>
                  <w:r w:rsidR="007C4F68" w:rsidRPr="00AF2DF6">
                    <w:rPr>
                      <w:rFonts w:eastAsia="Times New Roman" w:cstheme="minorHAnsi"/>
                    </w:rPr>
                    <w:t>202</w:t>
                  </w:r>
                  <w:r w:rsidR="00AF6C49">
                    <w:rPr>
                      <w:rFonts w:eastAsia="Times New Roman" w:cstheme="minorHAnsi"/>
                    </w:rPr>
                    <w:t>6</w:t>
                  </w:r>
                  <w:r w:rsidR="007C4F68" w:rsidRPr="00AF2DF6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673" w:type="dxa"/>
                </w:tcPr>
                <w:p w14:paraId="7491BDA8" w14:textId="46FCBCC4" w:rsidR="007C4F68" w:rsidRPr="00AF2DF6" w:rsidRDefault="005F66D9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PROJEKCIJA 202</w:t>
                  </w:r>
                  <w:r w:rsidR="00AF6C49">
                    <w:rPr>
                      <w:rFonts w:eastAsia="Times New Roman" w:cstheme="minorHAnsi"/>
                    </w:rPr>
                    <w:t>7</w:t>
                  </w:r>
                  <w:r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525" w:type="dxa"/>
                </w:tcPr>
                <w:p w14:paraId="1625CFCB" w14:textId="530BA034" w:rsidR="007C4F68" w:rsidRPr="00AF2DF6" w:rsidRDefault="005F66D9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PROJEKCIJA 202</w:t>
                  </w:r>
                  <w:r w:rsidR="00AF6C49">
                    <w:rPr>
                      <w:rFonts w:eastAsia="Times New Roman" w:cstheme="minorHAnsi"/>
                    </w:rPr>
                    <w:t>8</w:t>
                  </w:r>
                  <w:r>
                    <w:rPr>
                      <w:rFonts w:eastAsia="Times New Roman" w:cstheme="minorHAnsi"/>
                    </w:rPr>
                    <w:t>.</w:t>
                  </w:r>
                </w:p>
              </w:tc>
            </w:tr>
            <w:tr w:rsidR="007C4F68" w:rsidRPr="00AF2DF6" w14:paraId="55F7ED18" w14:textId="77777777" w:rsidTr="00120437">
              <w:trPr>
                <w:trHeight w:val="923"/>
                <w:jc w:val="center"/>
              </w:trPr>
              <w:tc>
                <w:tcPr>
                  <w:tcW w:w="1479" w:type="dxa"/>
                </w:tcPr>
                <w:p w14:paraId="1FD35B42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1001</w:t>
                  </w:r>
                </w:p>
              </w:tc>
              <w:tc>
                <w:tcPr>
                  <w:tcW w:w="3219" w:type="dxa"/>
                </w:tcPr>
                <w:p w14:paraId="0A60C33A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  <w:r w:rsidRPr="00AF2DF6">
                    <w:rPr>
                      <w:rFonts w:eastAsia="Times New Roman" w:cstheme="minorHAnsi"/>
                    </w:rPr>
                    <w:t>PROGRAM OSNOVNIH ŠKOLA IZVAN ŽUPANIJSKOG PRORAČUNA</w:t>
                  </w:r>
                </w:p>
              </w:tc>
              <w:tc>
                <w:tcPr>
                  <w:tcW w:w="1580" w:type="dxa"/>
                  <w:vAlign w:val="center"/>
                </w:tcPr>
                <w:p w14:paraId="56E63337" w14:textId="492AAB5B" w:rsidR="005F66D9" w:rsidRDefault="00AF6C49" w:rsidP="005F66D9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800.042,</w:t>
                  </w:r>
                  <w:r w:rsidR="00352D49">
                    <w:rPr>
                      <w:rFonts w:ascii="Arial" w:hAnsi="Arial" w:cs="Arial"/>
                      <w:color w:val="000000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  <w:p w14:paraId="3D2E5027" w14:textId="5C2C4D2E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031260BC" w14:textId="67749510" w:rsidR="005F66D9" w:rsidRDefault="00AF6C49" w:rsidP="005F66D9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800.042,</w:t>
                  </w:r>
                  <w:r w:rsidR="00352D49">
                    <w:rPr>
                      <w:rFonts w:ascii="Arial" w:hAnsi="Arial" w:cs="Arial"/>
                      <w:color w:val="000000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  <w:p w14:paraId="34C5B7F8" w14:textId="72119A9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14:paraId="7EC91DCE" w14:textId="300019E0" w:rsidR="005F66D9" w:rsidRDefault="00AF6C49" w:rsidP="005F66D9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800.042,</w:t>
                  </w:r>
                  <w:r w:rsidR="00352D49">
                    <w:rPr>
                      <w:rFonts w:ascii="Arial" w:hAnsi="Arial" w:cs="Arial"/>
                      <w:color w:val="000000"/>
                    </w:rPr>
                    <w:t>0</w:t>
                  </w: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  <w:p w14:paraId="202F69BB" w14:textId="0B06A1B2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highlight w:val="yellow"/>
                    </w:rPr>
                  </w:pPr>
                </w:p>
              </w:tc>
            </w:tr>
            <w:tr w:rsidR="007C4F68" w:rsidRPr="00AF2DF6" w14:paraId="3FE5C4E3" w14:textId="77777777" w:rsidTr="00120437">
              <w:trPr>
                <w:trHeight w:val="169"/>
                <w:jc w:val="center"/>
              </w:trPr>
              <w:tc>
                <w:tcPr>
                  <w:tcW w:w="9479" w:type="dxa"/>
                  <w:gridSpan w:val="5"/>
                </w:tcPr>
                <w:p w14:paraId="234F9A78" w14:textId="77777777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</w:rPr>
                  </w:pPr>
                </w:p>
              </w:tc>
            </w:tr>
            <w:tr w:rsidR="007C4F68" w:rsidRPr="00AF2DF6" w14:paraId="50B181B5" w14:textId="77777777" w:rsidTr="000A7116">
              <w:trPr>
                <w:trHeight w:val="58"/>
                <w:jc w:val="center"/>
              </w:trPr>
              <w:tc>
                <w:tcPr>
                  <w:tcW w:w="4699" w:type="dxa"/>
                  <w:gridSpan w:val="2"/>
                </w:tcPr>
                <w:p w14:paraId="6CBF0364" w14:textId="47161E0B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580" w:type="dxa"/>
                  <w:vAlign w:val="center"/>
                </w:tcPr>
                <w:p w14:paraId="76F205BE" w14:textId="6B7D759E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14:paraId="3DD331F3" w14:textId="12AF55DB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525" w:type="dxa"/>
                  <w:vAlign w:val="center"/>
                </w:tcPr>
                <w:p w14:paraId="6A300EB7" w14:textId="7FCDBBEC" w:rsidR="007C4F68" w:rsidRPr="00AF2DF6" w:rsidRDefault="007C4F68" w:rsidP="007C4F68">
                  <w:pPr>
                    <w:framePr w:hSpace="180" w:wrap="around" w:vAnchor="text" w:hAnchor="margin" w:xAlign="center" w:y="157"/>
                    <w:spacing w:after="0" w:line="276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14:paraId="44C9E6ED" w14:textId="77777777" w:rsidR="007C4F68" w:rsidRPr="00AF2DF6" w:rsidRDefault="007C4F68" w:rsidP="007C4F6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36" w:type="dxa"/>
          </w:tcPr>
          <w:p w14:paraId="10ACFAB3" w14:textId="77777777" w:rsidR="007C4F68" w:rsidRPr="00AF2DF6" w:rsidRDefault="007C4F68" w:rsidP="007C4F68">
            <w:pPr>
              <w:spacing w:after="0" w:line="276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5CBA676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533F7D3" w14:textId="078317B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B317749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B74E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PROGRAMA</w:t>
      </w:r>
    </w:p>
    <w:p w14:paraId="245B4B1D" w14:textId="4FE90321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</w:rPr>
      </w:pPr>
      <w:r w:rsidRPr="00E06050">
        <w:rPr>
          <w:rFonts w:eastAsia="Times New Roman" w:cstheme="minorHAnsi"/>
          <w:bCs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 w:rsidR="00FB34AF" w:rsidRPr="00E06050">
        <w:rPr>
          <w:rFonts w:eastAsia="Times New Roman" w:cstheme="minorHAnsi"/>
          <w:bCs/>
        </w:rPr>
        <w:t>plaće djelatnika, prehrana u školskoj kuhinji za učenike</w:t>
      </w:r>
      <w:r w:rsidR="000A7116" w:rsidRPr="00E06050">
        <w:rPr>
          <w:rFonts w:eastAsia="Times New Roman" w:cstheme="minorHAnsi"/>
          <w:bCs/>
        </w:rPr>
        <w:t xml:space="preserve"> u produženom boravku</w:t>
      </w:r>
      <w:r w:rsidR="00FB34AF" w:rsidRPr="00E06050">
        <w:rPr>
          <w:rFonts w:eastAsia="Times New Roman" w:cstheme="minorHAnsi"/>
          <w:bCs/>
        </w:rPr>
        <w:t>, uređenje okoliša, dodatni materijali za rad u produženom boravku dio troškova za energente i komunalne usluge</w:t>
      </w:r>
    </w:p>
    <w:p w14:paraId="5D5D64C9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A024B6" w14:textId="77777777" w:rsidR="00BE49B5" w:rsidRPr="00E06050" w:rsidRDefault="00BE49B5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2F05746" w14:textId="141F878F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OPĆI CILJ</w:t>
      </w:r>
    </w:p>
    <w:p w14:paraId="3950F39E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E06050">
        <w:rPr>
          <w:rFonts w:eastAsia="Times New Roman" w:cstheme="minorHAnsi"/>
          <w:bCs/>
          <w:sz w:val="24"/>
          <w:szCs w:val="24"/>
        </w:rPr>
        <w:t>Odgoj i obrazovanje učenika osnovnih škola</w:t>
      </w:r>
    </w:p>
    <w:p w14:paraId="719ED068" w14:textId="3242B31E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3DE4BCE" w14:textId="77777777" w:rsidR="00B356F9" w:rsidRPr="00E06050" w:rsidRDefault="00B356F9" w:rsidP="00E0605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AE2814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POSEBNI CILJEVI</w:t>
      </w:r>
    </w:p>
    <w:p w14:paraId="584482AC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Stvaranje jednakih uvjeta školovanja na području cijele Zagrebačke županije koji zadovoljavaju Državni pedagoški standard osnovnoškolskog sustava odgoja i obrazovanja</w:t>
      </w:r>
    </w:p>
    <w:p w14:paraId="1496E8F7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</w:rPr>
      </w:pPr>
    </w:p>
    <w:p w14:paraId="7C73FDDB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ZAKONSKA OSNOVA ZA UVOĐENJE PROGRAMA</w:t>
      </w:r>
    </w:p>
    <w:p w14:paraId="08DEA842" w14:textId="77777777" w:rsidR="00753CAB" w:rsidRPr="00E06050" w:rsidRDefault="00753CAB" w:rsidP="00E06050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</w:rPr>
      </w:pPr>
      <w:r w:rsidRPr="00E06050">
        <w:rPr>
          <w:rFonts w:eastAsia="Times New Roman" w:cstheme="minorHAnsi"/>
          <w:bCs/>
        </w:rPr>
        <w:t>Zakon o odgoju i obrazovanju u osnovnoj i srednjoj školi</w:t>
      </w:r>
    </w:p>
    <w:p w14:paraId="60E99C74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Državni pedagoški standard sustava odgoja i obrazovanja</w:t>
      </w:r>
    </w:p>
    <w:p w14:paraId="751BD6C6" w14:textId="77777777" w:rsidR="00600BE5" w:rsidRPr="00E06050" w:rsidRDefault="00600BE5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886D753" w14:textId="2B51CF92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 xml:space="preserve">NAZIV AKTIVNOSTI </w:t>
      </w:r>
    </w:p>
    <w:p w14:paraId="17FF70D5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RASHODI POSLOVANJA</w:t>
      </w:r>
      <w:r w:rsidRPr="00E06050">
        <w:rPr>
          <w:rFonts w:eastAsia="Times New Roman" w:cstheme="minorHAnsi"/>
          <w:b/>
          <w:bCs/>
          <w:sz w:val="24"/>
          <w:szCs w:val="24"/>
        </w:rPr>
        <w:t xml:space="preserve">- 1001 </w:t>
      </w:r>
      <w:r w:rsidRPr="00E06050">
        <w:rPr>
          <w:rFonts w:eastAsia="Times New Roman" w:cstheme="minorHAnsi"/>
          <w:b/>
          <w:sz w:val="24"/>
          <w:szCs w:val="24"/>
        </w:rPr>
        <w:t>A100001</w:t>
      </w:r>
    </w:p>
    <w:p w14:paraId="3D986183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9E1B908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OPIS AKTIVNOSTI</w:t>
      </w:r>
    </w:p>
    <w:p w14:paraId="0384249A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Ovom aktivnošću se financiraju rashodi nužni za realizaciju nastavnog plana i programa, osiguravaju se sredstva za opće troškove osnovnih škola, trošak energenata i ostalo.</w:t>
      </w:r>
    </w:p>
    <w:p w14:paraId="7F7CE05D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</w:rPr>
      </w:pPr>
    </w:p>
    <w:p w14:paraId="74B8475E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OPĆI CILJ</w:t>
      </w:r>
    </w:p>
    <w:p w14:paraId="5C96DD74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>Odgoj i obrazovanje učenika osnovnih škola</w:t>
      </w:r>
    </w:p>
    <w:p w14:paraId="22BA922B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A864C18" w14:textId="4E6804F2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3D2211B5" w14:textId="77777777" w:rsidR="00753CAB" w:rsidRPr="00E06050" w:rsidRDefault="00753CAB" w:rsidP="00E06050">
      <w:pPr>
        <w:numPr>
          <w:ilvl w:val="0"/>
          <w:numId w:val="17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 xml:space="preserve">Stvaranje uvjeta za realizaciju nastavnog plana i programa </w:t>
      </w:r>
    </w:p>
    <w:p w14:paraId="5F0E1030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98FED8F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619964E8" w14:textId="77777777" w:rsidR="00753CAB" w:rsidRPr="00E06050" w:rsidRDefault="00753CAB" w:rsidP="00E0605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E06050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E06050" w:rsidRDefault="00753CAB" w:rsidP="00E06050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0D8D6D77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5AD2AB4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E06050">
        <w:rPr>
          <w:rFonts w:eastAsia="Times New Roman" w:cstheme="minorHAnsi"/>
          <w:sz w:val="24"/>
          <w:szCs w:val="24"/>
        </w:rPr>
        <w:t xml:space="preserve"> </w:t>
      </w:r>
      <w:r w:rsidRPr="00E06050">
        <w:rPr>
          <w:rFonts w:eastAsia="Times New Roman" w:cstheme="minorHAnsi"/>
          <w:b/>
          <w:sz w:val="24"/>
          <w:szCs w:val="24"/>
        </w:rPr>
        <w:t>POTREBNIH SREDSTAVA</w:t>
      </w:r>
    </w:p>
    <w:p w14:paraId="5F4BDEE8" w14:textId="108BB0DB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>Broj učenika</w:t>
      </w:r>
      <w:r w:rsidR="00BE766A" w:rsidRPr="00E06050">
        <w:rPr>
          <w:rFonts w:eastAsia="Times New Roman" w:cstheme="minorHAnsi"/>
          <w:sz w:val="24"/>
          <w:szCs w:val="24"/>
        </w:rPr>
        <w:t xml:space="preserve">: </w:t>
      </w:r>
      <w:r w:rsidR="00AF6C49">
        <w:rPr>
          <w:rFonts w:eastAsia="Times New Roman" w:cstheme="minorHAnsi"/>
          <w:sz w:val="24"/>
          <w:szCs w:val="24"/>
        </w:rPr>
        <w:t>103</w:t>
      </w:r>
    </w:p>
    <w:p w14:paraId="763DF4DE" w14:textId="6FF5489D" w:rsidR="00AF2DF6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>Broj djelatnika</w:t>
      </w:r>
      <w:r w:rsidR="00BE766A" w:rsidRPr="00E06050">
        <w:rPr>
          <w:rFonts w:eastAsia="Times New Roman" w:cstheme="minorHAnsi"/>
          <w:sz w:val="24"/>
          <w:szCs w:val="24"/>
        </w:rPr>
        <w:t>: 3</w:t>
      </w:r>
      <w:r w:rsidR="003622D8" w:rsidRPr="00E06050">
        <w:rPr>
          <w:rFonts w:eastAsia="Times New Roman" w:cstheme="minorHAnsi"/>
          <w:sz w:val="24"/>
          <w:szCs w:val="24"/>
        </w:rPr>
        <w:t>5</w:t>
      </w:r>
    </w:p>
    <w:p w14:paraId="75984A7F" w14:textId="77777777" w:rsidR="00AF2DF6" w:rsidRPr="00E06050" w:rsidRDefault="00AF2DF6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5A7259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1050D43A" w14:textId="7B2E539C" w:rsidR="00BE766A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</w:rPr>
      </w:pPr>
      <w:r w:rsidRPr="00E06050">
        <w:rPr>
          <w:rFonts w:eastAsia="Times New Roman" w:cstheme="minorHAnsi"/>
        </w:rPr>
        <w:t xml:space="preserve">Nema značajnih odstupanja </w:t>
      </w:r>
    </w:p>
    <w:p w14:paraId="32A0C787" w14:textId="77777777" w:rsidR="00BE766A" w:rsidRPr="00E06050" w:rsidRDefault="00BE766A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A9D1AEC" w14:textId="77777777" w:rsidR="00BE766A" w:rsidRPr="00E06050" w:rsidRDefault="00BE766A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2D666FF" w14:textId="5D135B29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POKAZATELJI USPJEŠNOSTI</w:t>
      </w:r>
    </w:p>
    <w:p w14:paraId="163A1B1B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Pokazatelj učinka: Uspješno provedeni predviđeni nastavni programi. Osigurani materijalni uvjeti za poslovanje škola</w:t>
      </w:r>
    </w:p>
    <w:p w14:paraId="4E2EA5D0" w14:textId="5B8F9734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 xml:space="preserve">Pokazatelj rezultata: Osigurana sredstava za provedbu nastavnog plana i programa: materijalni trošak škole, energenti, Školu pohađa </w:t>
      </w:r>
      <w:r w:rsidR="00AF6C49">
        <w:rPr>
          <w:rFonts w:eastAsia="Times New Roman" w:cstheme="minorHAnsi"/>
          <w:b/>
          <w:bCs/>
        </w:rPr>
        <w:t>103</w:t>
      </w:r>
      <w:r w:rsidRPr="00E06050">
        <w:rPr>
          <w:rFonts w:eastAsia="Times New Roman" w:cstheme="minorHAnsi"/>
        </w:rPr>
        <w:t xml:space="preserve"> učenika u </w:t>
      </w:r>
      <w:r w:rsidR="00BE766A" w:rsidRPr="00E06050">
        <w:rPr>
          <w:rFonts w:eastAsia="Times New Roman" w:cstheme="minorHAnsi"/>
          <w:b/>
          <w:bCs/>
        </w:rPr>
        <w:t>8</w:t>
      </w:r>
      <w:r w:rsidR="000200C2" w:rsidRPr="00E06050">
        <w:rPr>
          <w:rFonts w:eastAsia="Times New Roman" w:cstheme="minorHAnsi"/>
          <w:color w:val="FF0000"/>
        </w:rPr>
        <w:t xml:space="preserve"> </w:t>
      </w:r>
      <w:r w:rsidRPr="00E06050">
        <w:rPr>
          <w:rFonts w:eastAsia="Times New Roman" w:cstheme="minorHAnsi"/>
        </w:rPr>
        <w:t xml:space="preserve">razredna odjeljenja. </w:t>
      </w:r>
    </w:p>
    <w:p w14:paraId="4E93E99A" w14:textId="1B75975C" w:rsidR="00600BE5" w:rsidRPr="00E06050" w:rsidRDefault="00600BE5" w:rsidP="00E06050">
      <w:pPr>
        <w:spacing w:after="0" w:line="276" w:lineRule="auto"/>
        <w:jc w:val="both"/>
        <w:rPr>
          <w:rFonts w:eastAsia="Times New Roman" w:cstheme="minorHAnsi"/>
        </w:rPr>
      </w:pPr>
    </w:p>
    <w:p w14:paraId="6F430ADB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IZVOR FINANCIRANJA</w:t>
      </w:r>
    </w:p>
    <w:p w14:paraId="7A046AC4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 xml:space="preserve">Vlastiti prihodi </w:t>
      </w:r>
    </w:p>
    <w:p w14:paraId="1680E11C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 xml:space="preserve">Prihodi za posebne namjene </w:t>
      </w:r>
    </w:p>
    <w:p w14:paraId="6948A50B" w14:textId="77777777" w:rsidR="00753CAB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 xml:space="preserve">Pomoći </w:t>
      </w:r>
    </w:p>
    <w:p w14:paraId="195DCA55" w14:textId="78B89298" w:rsidR="007C4F68" w:rsidRPr="00E06050" w:rsidRDefault="00753CAB" w:rsidP="00E0605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E06050">
        <w:rPr>
          <w:rFonts w:eastAsia="Times New Roman" w:cstheme="minorHAnsi"/>
          <w:sz w:val="24"/>
          <w:szCs w:val="24"/>
        </w:rPr>
        <w:t xml:space="preserve">Donacije </w:t>
      </w:r>
    </w:p>
    <w:p w14:paraId="59ECCE07" w14:textId="77777777" w:rsidR="00753CAB" w:rsidRPr="00E06050" w:rsidRDefault="00753CAB" w:rsidP="00E06050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</w:rPr>
      </w:pPr>
    </w:p>
    <w:p w14:paraId="3FE3297A" w14:textId="77777777" w:rsidR="00EF3AC8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E06050">
        <w:rPr>
          <w:rFonts w:eastAsia="Times New Roman" w:cstheme="minorHAnsi"/>
          <w:b/>
          <w:sz w:val="28"/>
          <w:szCs w:val="28"/>
          <w:u w:val="single"/>
        </w:rPr>
        <w:t xml:space="preserve">NAZIV AKTIVNOSTI </w:t>
      </w:r>
    </w:p>
    <w:p w14:paraId="249F9B9D" w14:textId="2FE6AF63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E06050">
        <w:rPr>
          <w:rFonts w:eastAsia="Times New Roman" w:cstheme="minorHAnsi"/>
          <w:b/>
          <w:sz w:val="28"/>
          <w:szCs w:val="28"/>
          <w:u w:val="single"/>
        </w:rPr>
        <w:t>ADMINISTRATIVNO, TEHNIČKO I STRUČNO OSOBLJE- 1001 A100002</w:t>
      </w:r>
    </w:p>
    <w:p w14:paraId="1A21A5FC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E9871F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OPIS AKTIVNOSTI</w:t>
      </w:r>
    </w:p>
    <w:p w14:paraId="51C5B398" w14:textId="0E738914" w:rsidR="00CB1E09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 xml:space="preserve">Ovom aktivnošću se financiraju plaće zaposlenika, doprinosi za zdravstveno, prijevoz zaposlenika i ostali rashodi za zaposlene. </w:t>
      </w:r>
    </w:p>
    <w:p w14:paraId="78890AA2" w14:textId="77777777" w:rsidR="00CB1E09" w:rsidRPr="00E06050" w:rsidRDefault="00CB1E09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4A8F7DF" w14:textId="2887B074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>OPĆI CILJ</w:t>
      </w:r>
    </w:p>
    <w:p w14:paraId="6139C7CD" w14:textId="55FDBECF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 xml:space="preserve">Učinkovita odgojno obrazovna ustanova. Efikasna i pravovremena provedba nastavnog programa.  </w:t>
      </w:r>
    </w:p>
    <w:p w14:paraId="00B3009B" w14:textId="028DE5CB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E06050">
        <w:rPr>
          <w:rFonts w:eastAsia="Times New Roman" w:cstheme="minorHAnsi"/>
          <w:color w:val="000000" w:themeColor="text1"/>
        </w:rPr>
        <w:t xml:space="preserve">Obnašanje poslova i zadaća propisanih Pravilnikom koji uređuje unutarnje ustrojstvo  </w:t>
      </w:r>
    </w:p>
    <w:p w14:paraId="6E2AFAD2" w14:textId="77777777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</w:rPr>
      </w:pPr>
    </w:p>
    <w:p w14:paraId="01E53332" w14:textId="658BDEF0" w:rsidR="00753CAB" w:rsidRPr="00E06050" w:rsidRDefault="00753CAB" w:rsidP="00E0605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E06050">
        <w:rPr>
          <w:rFonts w:eastAsia="Times New Roman" w:cstheme="minorHAnsi"/>
          <w:b/>
          <w:sz w:val="24"/>
          <w:szCs w:val="24"/>
        </w:rPr>
        <w:t xml:space="preserve">POSEBNI CILJEVI </w:t>
      </w:r>
    </w:p>
    <w:p w14:paraId="50E9A934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Osigurati brzu i učinkovitu podršku učenicima</w:t>
      </w:r>
    </w:p>
    <w:p w14:paraId="2F0D17E5" w14:textId="77777777" w:rsidR="00753CAB" w:rsidRPr="00E06050" w:rsidRDefault="00753CAB" w:rsidP="00E0605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lastRenderedPageBreak/>
        <w:t>Implementirati i razvijati programe koji učenicima pomažu pri razvoju dodatnih vještina i znanja</w:t>
      </w:r>
    </w:p>
    <w:p w14:paraId="245A7B2B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Osigurati organizacijske, materijalne, tehničke i druge uvjete za redovan rad Osnovne škole</w:t>
      </w:r>
    </w:p>
    <w:p w14:paraId="3E33E55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7F1B7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F06AC5B" w14:textId="51FE0F91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Zakon o plaćama u javnim službama </w:t>
      </w:r>
    </w:p>
    <w:p w14:paraId="7E0EF6B9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Temeljni kolektivni ugovor</w:t>
      </w:r>
    </w:p>
    <w:p w14:paraId="1F1C04FB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porezu na dohodak</w:t>
      </w:r>
    </w:p>
    <w:p w14:paraId="10F7C8B5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Interni akti i pravilnici</w:t>
      </w:r>
    </w:p>
    <w:p w14:paraId="0CDB9216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 o tržištu rada</w:t>
      </w:r>
    </w:p>
    <w:p w14:paraId="54624CB7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E61C7AD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2494998" w14:textId="5A25FCD8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60993E7C" w14:textId="68D8DE3E" w:rsidR="00753CAB" w:rsidRPr="000B67F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7FB">
        <w:rPr>
          <w:rFonts w:eastAsia="Times New Roman" w:cstheme="minorHAnsi"/>
          <w:lang w:eastAsia="hr-HR"/>
        </w:rPr>
        <w:t xml:space="preserve">Broj zaposlenih: </w:t>
      </w:r>
      <w:r w:rsidR="00BE766A" w:rsidRPr="000B67FB">
        <w:rPr>
          <w:rFonts w:eastAsia="Times New Roman" w:cstheme="minorHAnsi"/>
          <w:b/>
          <w:bCs/>
          <w:lang w:eastAsia="hr-HR"/>
        </w:rPr>
        <w:t>2</w:t>
      </w:r>
      <w:r w:rsidR="004F28A8">
        <w:rPr>
          <w:rFonts w:eastAsia="Times New Roman" w:cstheme="minorHAnsi"/>
          <w:b/>
          <w:bCs/>
          <w:lang w:eastAsia="hr-HR"/>
        </w:rPr>
        <w:t>5</w:t>
      </w:r>
      <w:r w:rsidRPr="000B67FB">
        <w:rPr>
          <w:rFonts w:eastAsia="Times New Roman" w:cstheme="minorHAnsi"/>
          <w:lang w:eastAsia="hr-HR"/>
        </w:rPr>
        <w:t xml:space="preserve"> djelatnika visoka stručna sprema, </w:t>
      </w:r>
      <w:r w:rsidR="00E348A5" w:rsidRPr="000B67FB">
        <w:rPr>
          <w:rFonts w:eastAsia="Times New Roman" w:cstheme="minorHAnsi"/>
          <w:b/>
          <w:bCs/>
          <w:lang w:eastAsia="hr-HR"/>
        </w:rPr>
        <w:t>4</w:t>
      </w:r>
      <w:r w:rsidRPr="000B67FB">
        <w:rPr>
          <w:rFonts w:eastAsia="Times New Roman" w:cstheme="minorHAnsi"/>
          <w:lang w:eastAsia="hr-HR"/>
        </w:rPr>
        <w:t xml:space="preserve"> djelatnika viša stručna sprema i </w:t>
      </w:r>
      <w:r w:rsidR="00C96098">
        <w:rPr>
          <w:rFonts w:eastAsia="Times New Roman" w:cstheme="minorHAnsi"/>
          <w:b/>
          <w:bCs/>
          <w:lang w:eastAsia="hr-HR"/>
        </w:rPr>
        <w:t xml:space="preserve">6 </w:t>
      </w:r>
      <w:r w:rsidRPr="000B67FB">
        <w:rPr>
          <w:rFonts w:eastAsia="Times New Roman" w:cstheme="minorHAnsi"/>
          <w:lang w:eastAsia="hr-HR"/>
        </w:rPr>
        <w:t>djelatnika srednja stručna sprema</w:t>
      </w:r>
    </w:p>
    <w:p w14:paraId="71FEF4F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085A0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471D412" w14:textId="21423AF1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</w:rPr>
      </w:pPr>
      <w:r w:rsidRPr="000B67FB">
        <w:rPr>
          <w:rFonts w:eastAsia="Times New Roman" w:cstheme="minorHAnsi"/>
        </w:rPr>
        <w:t xml:space="preserve">Nema značajnih odstupanja </w:t>
      </w:r>
    </w:p>
    <w:p w14:paraId="3DE18C1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0C8D24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337F245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015E7BDE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 xml:space="preserve">Pokazatelji rezultata: Uspješno izvršenje zadaća iz djelokruga Osnovne škole. </w:t>
      </w:r>
    </w:p>
    <w:p w14:paraId="20C29E96" w14:textId="654A970A" w:rsidR="00600BE5" w:rsidRPr="000B67FB" w:rsidRDefault="00600BE5" w:rsidP="00600BE5">
      <w:pPr>
        <w:spacing w:after="0" w:line="276" w:lineRule="auto"/>
        <w:jc w:val="both"/>
        <w:rPr>
          <w:rFonts w:eastAsia="Times New Roman" w:cstheme="minorHAnsi"/>
        </w:rPr>
      </w:pPr>
    </w:p>
    <w:p w14:paraId="416240D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15F0C2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661A136" w14:textId="04BD7CCC" w:rsidR="00753CAB" w:rsidRPr="00AF2DF6" w:rsidRDefault="00BE766A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 za posebne namjene</w:t>
      </w:r>
    </w:p>
    <w:p w14:paraId="4A727041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</w:p>
    <w:p w14:paraId="26933E4E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0EE9579B" w14:textId="2373A525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8D27C59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ŠKOLSKA KUHINJA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T100003</w:t>
      </w:r>
    </w:p>
    <w:p w14:paraId="2DF92E2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B6CADD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2355EDDE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Pripreme i podjele obroka u skladu sa standardima i normativima.</w:t>
      </w:r>
    </w:p>
    <w:p w14:paraId="3293328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406D09E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247E1A3D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Osiguravanje kvalitetne prehrane učenika</w:t>
      </w:r>
    </w:p>
    <w:p w14:paraId="14C14BA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B392F1" w14:textId="77777777" w:rsidR="008A1B83" w:rsidRPr="00AF2DF6" w:rsidRDefault="008A1B8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6806065" w14:textId="224A0521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15FEDFE8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Razvoj pravilnih prehrambenih navika</w:t>
      </w:r>
    </w:p>
    <w:p w14:paraId="6DE0794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educiranju učenika o pravilnoj prehrani</w:t>
      </w:r>
    </w:p>
    <w:p w14:paraId="5798B8B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F3E38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5F6CAD13" w14:textId="77777777" w:rsidR="00753CAB" w:rsidRPr="00AF2DF6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lastRenderedPageBreak/>
        <w:t>Preporuke i Upute Hrvatskog zavoda za javno zdravstvo i Ministarstva znanosti i obrazovanja</w:t>
      </w:r>
    </w:p>
    <w:p w14:paraId="00CB78E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E950D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9CF20AC" w14:textId="2BCC564A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Broj učenika koji sudjeluje u prehrani 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AF6C49">
        <w:rPr>
          <w:rFonts w:eastAsia="Times New Roman" w:cstheme="minorHAnsi"/>
          <w:b/>
          <w:bCs/>
          <w:color w:val="000000" w:themeColor="text1"/>
          <w:sz w:val="24"/>
          <w:szCs w:val="24"/>
        </w:rPr>
        <w:t>103</w:t>
      </w:r>
      <w:r w:rsidR="00BE766A"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učenika</w:t>
      </w:r>
    </w:p>
    <w:p w14:paraId="2A25404A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722011E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5F12129" w14:textId="4D3FB54E" w:rsidR="00BE766A" w:rsidRPr="00AF2DF6" w:rsidRDefault="00753CAB" w:rsidP="00BE766A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917485C" w14:textId="77777777" w:rsidR="00BE766A" w:rsidRPr="00AF2DF6" w:rsidRDefault="00BE766A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D7D3BF" w14:textId="3D246A85" w:rsidR="00753CAB" w:rsidRPr="00AF2DF6" w:rsidRDefault="00753CAB" w:rsidP="00BE766A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55E329F7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0" w:name="_Hlk115258094"/>
      <w:r w:rsidRPr="00AF2DF6">
        <w:rPr>
          <w:rFonts w:eastAsia="Times New Roman" w:cstheme="minorHAnsi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42F2360B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U školskoj prehrani sudjeluje </w:t>
      </w:r>
      <w:r w:rsidR="000C7FD0">
        <w:rPr>
          <w:rFonts w:eastAsia="Times New Roman" w:cstheme="minorHAnsi"/>
          <w:b/>
          <w:bCs/>
          <w:sz w:val="24"/>
          <w:szCs w:val="24"/>
        </w:rPr>
        <w:t>103</w:t>
      </w:r>
      <w:r w:rsidRPr="00AF2DF6">
        <w:rPr>
          <w:rFonts w:eastAsia="Times New Roman" w:cstheme="minorHAnsi"/>
          <w:sz w:val="24"/>
          <w:szCs w:val="24"/>
        </w:rPr>
        <w:t xml:space="preserve"> učenika</w:t>
      </w:r>
    </w:p>
    <w:p w14:paraId="3EB099DA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E400DF0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bookmarkEnd w:id="20"/>
    <w:p w14:paraId="6958E71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6EA4D305" w14:textId="39F6FF5C" w:rsidR="00600BE5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  <w:r w:rsidR="000A7116" w:rsidRPr="00AF2DF6">
        <w:rPr>
          <w:rFonts w:eastAsia="Times New Roman" w:cstheme="minorHAnsi"/>
          <w:sz w:val="24"/>
          <w:szCs w:val="24"/>
        </w:rPr>
        <w:t xml:space="preserve"> </w:t>
      </w:r>
      <w:r w:rsidR="005F66D9">
        <w:rPr>
          <w:rFonts w:eastAsia="Times New Roman" w:cstheme="minorHAnsi"/>
          <w:sz w:val="24"/>
          <w:szCs w:val="24"/>
        </w:rPr>
        <w:t>–</w:t>
      </w:r>
      <w:r w:rsidR="000A7116" w:rsidRPr="00AF2DF6">
        <w:rPr>
          <w:rFonts w:eastAsia="Times New Roman" w:cstheme="minorHAnsi"/>
          <w:sz w:val="24"/>
          <w:szCs w:val="24"/>
        </w:rPr>
        <w:t xml:space="preserve"> Ministarstvo</w:t>
      </w:r>
    </w:p>
    <w:p w14:paraId="04D41947" w14:textId="06860503" w:rsidR="005F66D9" w:rsidRPr="00AF2DF6" w:rsidRDefault="005F66D9" w:rsidP="005F66D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Prihod za posebne namjene</w:t>
      </w:r>
      <w:r>
        <w:rPr>
          <w:rFonts w:eastAsia="Times New Roman" w:cstheme="minorHAnsi"/>
          <w:sz w:val="24"/>
          <w:szCs w:val="24"/>
        </w:rPr>
        <w:t xml:space="preserve"> (roditelji za dodatna dva obroka za djecu u produženom boravku)</w:t>
      </w:r>
    </w:p>
    <w:p w14:paraId="01F2E1EF" w14:textId="77777777" w:rsidR="00017277" w:rsidRDefault="00017277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3F6A2A6" w14:textId="77777777" w:rsidR="000B67FB" w:rsidRPr="00AF2DF6" w:rsidRDefault="000B67F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3451F8C3" w14:textId="4440630C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2EE5CEED" w14:textId="61F5F8AD" w:rsidR="00753CAB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ŠKOLSK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A SPORTSKA DRUŠTVA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="00CF6AEE" w:rsidRPr="00AF2DF6">
        <w:rPr>
          <w:rFonts w:eastAsia="Times New Roman" w:cstheme="minorHAnsi"/>
          <w:b/>
          <w:sz w:val="28"/>
          <w:szCs w:val="28"/>
          <w:u w:val="single"/>
        </w:rPr>
        <w:t>T100026</w:t>
      </w:r>
    </w:p>
    <w:p w14:paraId="2705E783" w14:textId="30230D44" w:rsidR="00AF6C49" w:rsidRDefault="00AF6C49" w:rsidP="00AF6C49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Planirani iznos za tu aktivnost je </w:t>
      </w:r>
      <w:r w:rsidR="00B368F0">
        <w:rPr>
          <w:rFonts w:eastAsia="Times New Roman" w:cstheme="minorHAnsi"/>
          <w:b/>
          <w:sz w:val="24"/>
          <w:szCs w:val="24"/>
        </w:rPr>
        <w:t>520,82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</w:rPr>
        <w:t>eur</w:t>
      </w:r>
      <w:proofErr w:type="spellEnd"/>
    </w:p>
    <w:p w14:paraId="4140312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56A984B5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72A04444" w14:textId="1BAF8DF1" w:rsidR="009013A3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14:paraId="55EA1664" w14:textId="77777777" w:rsidR="00CB1E09" w:rsidRPr="00AF2DF6" w:rsidRDefault="00CB1E09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8256F9F" w14:textId="79CA0336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F37EE3E" w14:textId="38D459AB" w:rsidR="00753CAB" w:rsidRPr="00AF2DF6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Uključivanje što većeg broja učenika u izvannastavne sportske aktivnosti </w:t>
      </w:r>
    </w:p>
    <w:p w14:paraId="0B7541AE" w14:textId="77777777" w:rsidR="009013A3" w:rsidRPr="00AF2DF6" w:rsidRDefault="009013A3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FBBA54D" w14:textId="306E1DAD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51A5ACCD" w14:textId="04110F34" w:rsidR="00753CAB" w:rsidRPr="00AF2DF6" w:rsidRDefault="009013A3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sustavno planiranje, organiziranje i provedba sportskih aktivnosti za učenike kao dio izvannastavnih sadržaja škole</w:t>
      </w:r>
    </w:p>
    <w:p w14:paraId="1D80EADA" w14:textId="4F8CC64A" w:rsidR="005A7418" w:rsidRPr="00AF2DF6" w:rsidRDefault="005A7418" w:rsidP="00743211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poticati uključivanje što većeg broja učenika u školske sportske aktivnosti, a posebice učenika s invaliditetom,</w:t>
      </w:r>
    </w:p>
    <w:p w14:paraId="669FE1A4" w14:textId="77777777" w:rsidR="005A7418" w:rsidRPr="00AF2DF6" w:rsidRDefault="005A7418" w:rsidP="003E78B1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BE30EE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0BFE3B3" w14:textId="7497A77B" w:rsidR="00753CAB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sportu</w:t>
      </w:r>
    </w:p>
    <w:p w14:paraId="79010414" w14:textId="383ED548" w:rsidR="003E78B1" w:rsidRPr="00AF2DF6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Pravilnik o načinu osnivanja, zadaćama, djelokrugu i načinu rada školskih sportskih društava</w:t>
      </w:r>
    </w:p>
    <w:p w14:paraId="4C8F28D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B1D84C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267BE8F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stvarni troškovi projekata iz prethodnih godina</w:t>
      </w:r>
    </w:p>
    <w:p w14:paraId="28D66F4C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EFD5FD5" w14:textId="77777777" w:rsidR="00E06050" w:rsidRDefault="00E06050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578716E" w14:textId="241EDC7D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38A452FE" w14:textId="188D1B9A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0D310249" w14:textId="77777777" w:rsidR="00BE49B5" w:rsidRPr="00AF2DF6" w:rsidRDefault="00BE49B5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FC131E6" w14:textId="6400C92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31A436D2" w14:textId="77777777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Pokazatelj učinka: potaknuti nove projekte i aktivnosti, potaknuti suradnju prosvjetnih djelatnika u osnovnom, usavršavanje i obrazovanje prosvjetnih djelatnika</w:t>
      </w:r>
    </w:p>
    <w:p w14:paraId="03D7F048" w14:textId="5BCA25D8" w:rsidR="00753CAB" w:rsidRPr="00AF2DF6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Pokazatelj rezultata: </w:t>
      </w:r>
      <w:r w:rsidR="00103B70" w:rsidRPr="00AF2DF6">
        <w:rPr>
          <w:rFonts w:eastAsia="Times New Roman" w:cstheme="minorHAnsi"/>
          <w:sz w:val="24"/>
          <w:szCs w:val="24"/>
        </w:rPr>
        <w:t xml:space="preserve">sudjelovanje </w:t>
      </w:r>
      <w:r w:rsidR="0072057F" w:rsidRPr="00AF2DF6">
        <w:rPr>
          <w:rFonts w:eastAsia="Times New Roman" w:cstheme="minorHAnsi"/>
          <w:b/>
          <w:bCs/>
          <w:sz w:val="24"/>
          <w:szCs w:val="24"/>
        </w:rPr>
        <w:t>22</w:t>
      </w:r>
      <w:r w:rsidR="00103B70" w:rsidRPr="00AF2DF6">
        <w:rPr>
          <w:rFonts w:eastAsia="Times New Roman" w:cstheme="minorHAnsi"/>
          <w:color w:val="FF0000"/>
          <w:sz w:val="24"/>
          <w:szCs w:val="24"/>
        </w:rPr>
        <w:t xml:space="preserve"> </w:t>
      </w:r>
      <w:r w:rsidR="00103B70" w:rsidRPr="00AF2DF6">
        <w:rPr>
          <w:rFonts w:eastAsia="Times New Roman" w:cstheme="minorHAnsi"/>
          <w:sz w:val="24"/>
          <w:szCs w:val="24"/>
        </w:rPr>
        <w:t xml:space="preserve">učenika u školskom sportskom društvu </w:t>
      </w:r>
      <w:r w:rsidRPr="00AF2DF6">
        <w:rPr>
          <w:rFonts w:eastAsia="Times New Roman" w:cstheme="minorHAnsi"/>
          <w:sz w:val="24"/>
          <w:szCs w:val="24"/>
        </w:rPr>
        <w:t xml:space="preserve"> </w:t>
      </w:r>
    </w:p>
    <w:p w14:paraId="0E29B368" w14:textId="38E512F2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71490D3" w14:textId="77777777" w:rsidR="00600BE5" w:rsidRPr="00AF2DF6" w:rsidRDefault="00600BE5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0D44790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1ACA54A7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07AC8710" w14:textId="77777777" w:rsidR="00017277" w:rsidRDefault="00017277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4F9E28F4" w14:textId="77777777" w:rsidR="000B67FB" w:rsidRPr="00AF2DF6" w:rsidRDefault="000B67FB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61432689" w14:textId="77777777" w:rsidR="003520E9" w:rsidRPr="00AF2DF6" w:rsidRDefault="00753CAB" w:rsidP="003520E9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NAZIV TEKUĆEG PROJEKTA –</w:t>
      </w:r>
    </w:p>
    <w:p w14:paraId="5EDF9F8F" w14:textId="00C62E55" w:rsidR="00753CAB" w:rsidRDefault="00753CAB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PRODUŽENI BOROVAK 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T100006</w:t>
      </w:r>
    </w:p>
    <w:p w14:paraId="4DEC2B39" w14:textId="78431A53" w:rsidR="00017277" w:rsidRDefault="00017277" w:rsidP="003520E9">
      <w:p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4155C7AE" w14:textId="305AD4C4" w:rsidR="00017277" w:rsidRPr="00017277" w:rsidRDefault="00017277" w:rsidP="003520E9">
      <w:pPr>
        <w:spacing w:after="0" w:line="276" w:lineRule="auto"/>
        <w:jc w:val="both"/>
        <w:rPr>
          <w:rFonts w:eastAsia="Times New Roman" w:cstheme="minorHAnsi"/>
          <w:b/>
        </w:rPr>
      </w:pPr>
      <w:bookmarkStart w:id="21" w:name="_Hlk211600253"/>
      <w:r w:rsidRPr="00017277">
        <w:rPr>
          <w:rFonts w:eastAsia="Times New Roman" w:cstheme="minorHAnsi"/>
          <w:b/>
        </w:rPr>
        <w:t xml:space="preserve">Za projekt su planira se iznos od </w:t>
      </w:r>
      <w:r w:rsidR="00AF6C49">
        <w:rPr>
          <w:rFonts w:eastAsia="Times New Roman" w:cstheme="minorHAnsi"/>
          <w:b/>
        </w:rPr>
        <w:t>24.108,00</w:t>
      </w:r>
      <w:r w:rsidRPr="00017277">
        <w:rPr>
          <w:rFonts w:eastAsia="Times New Roman" w:cstheme="minorHAnsi"/>
          <w:b/>
        </w:rPr>
        <w:t xml:space="preserve"> eura.</w:t>
      </w:r>
    </w:p>
    <w:bookmarkEnd w:id="21"/>
    <w:p w14:paraId="43F9095D" w14:textId="77777777" w:rsidR="00753CAB" w:rsidRPr="00017277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3E91B83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0D14B8D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Posebni oblik odgojno – obrazovnog rada koji se organizira za učenike izvan redovne nastave.</w:t>
      </w:r>
    </w:p>
    <w:p w14:paraId="584C4DB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24D679B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6E8C52CA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Omogućiti djetetu pun život i otkriti njegove/njezine pune potencijale kao jedinstvene osobe</w:t>
      </w:r>
    </w:p>
    <w:p w14:paraId="1850F30B" w14:textId="4AF1E229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Omogućiti djetetu njegov/njezin razvoj kao socijalnog bića kroz život i suradnju s ostalima kako bi doprinijela/</w:t>
      </w:r>
      <w:r w:rsidR="00600BE5" w:rsidRPr="000B67FB">
        <w:rPr>
          <w:rFonts w:eastAsia="Times New Roman" w:cstheme="minorHAnsi"/>
        </w:rPr>
        <w:t>doprinijelo</w:t>
      </w:r>
      <w:r w:rsidRPr="000B67FB">
        <w:rPr>
          <w:rFonts w:eastAsia="Times New Roman" w:cstheme="minorHAnsi"/>
        </w:rPr>
        <w:t xml:space="preserve"> dobru u društvu</w:t>
      </w:r>
    </w:p>
    <w:p w14:paraId="7488A783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Pripremiti dijete za daljnje obrazovanje i cjeloživotno učenje (učiti kako učiti)</w:t>
      </w:r>
    </w:p>
    <w:p w14:paraId="398F4779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B5C29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7FF75905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Potpun i harmoničan razvoj djeteta</w:t>
      </w:r>
    </w:p>
    <w:p w14:paraId="4F1F152B" w14:textId="721CFBEE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Važnost isticanja ind</w:t>
      </w:r>
      <w:r w:rsidR="00E348A5" w:rsidRPr="000B67FB">
        <w:rPr>
          <w:rFonts w:eastAsia="Times New Roman" w:cstheme="minorHAnsi"/>
        </w:rPr>
        <w:t>i</w:t>
      </w:r>
      <w:r w:rsidRPr="000B67FB">
        <w:rPr>
          <w:rFonts w:eastAsia="Times New Roman" w:cstheme="minorHAnsi"/>
        </w:rPr>
        <w:t>vidualnih razlika</w:t>
      </w:r>
    </w:p>
    <w:p w14:paraId="767BF24D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Fokusiranje na učenje</w:t>
      </w:r>
    </w:p>
    <w:p w14:paraId="0C0B7275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Učenika se nastoji osposobiti za samostalno učenje</w:t>
      </w:r>
    </w:p>
    <w:p w14:paraId="2E3296FF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</w:rPr>
      </w:pPr>
      <w:r w:rsidRPr="000B67FB">
        <w:rPr>
          <w:rFonts w:eastAsia="Times New Roman" w:cstheme="minorHAnsi"/>
        </w:rPr>
        <w:t>Olakšavanje prijelaza iz nižih u više razrede</w:t>
      </w:r>
    </w:p>
    <w:p w14:paraId="65D779B8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66573D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4D18E8F3" w14:textId="77777777" w:rsidR="00753CAB" w:rsidRPr="000B67FB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</w:rPr>
      </w:pPr>
      <w:r w:rsidRPr="000B67FB">
        <w:rPr>
          <w:rFonts w:eastAsia="Times New Roman" w:cstheme="minorHAnsi"/>
          <w:bCs/>
        </w:rPr>
        <w:t>Zakon o odgoju i obrazovanju u osnovnoj i srednjoj školi</w:t>
      </w:r>
    </w:p>
    <w:p w14:paraId="4FAD8BD1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</w:rPr>
      </w:pPr>
      <w:r w:rsidRPr="000B67FB">
        <w:rPr>
          <w:rFonts w:eastAsia="Times New Roman" w:cstheme="minorHAnsi"/>
          <w:bCs/>
        </w:rPr>
        <w:t>Pravilnik o organizaciji i provedbi produženoga boravka u osnovnoj školi</w:t>
      </w:r>
    </w:p>
    <w:p w14:paraId="4FD9AD16" w14:textId="77777777" w:rsidR="00753CAB" w:rsidRPr="000B67FB" w:rsidRDefault="00753CAB" w:rsidP="00753CAB">
      <w:pPr>
        <w:spacing w:after="0" w:line="276" w:lineRule="auto"/>
        <w:jc w:val="both"/>
        <w:rPr>
          <w:rFonts w:eastAsia="Times New Roman" w:cstheme="minorHAnsi"/>
        </w:rPr>
      </w:pPr>
    </w:p>
    <w:p w14:paraId="6CD20ED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CB7A927" w14:textId="05F5EBB6" w:rsidR="00753CAB" w:rsidRPr="000B67FB" w:rsidRDefault="00753CAB" w:rsidP="00AF2DF6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0B67FB">
        <w:rPr>
          <w:rFonts w:eastAsia="Times New Roman" w:cstheme="minorHAnsi"/>
          <w:color w:val="000000" w:themeColor="text1"/>
        </w:rPr>
        <w:t xml:space="preserve">broj prijava učenika u produženi boravak </w:t>
      </w:r>
    </w:p>
    <w:p w14:paraId="3CE1168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b/>
          <w:color w:val="000000" w:themeColor="text1"/>
          <w:sz w:val="24"/>
          <w:szCs w:val="24"/>
        </w:rPr>
        <w:t xml:space="preserve">RAZLOZI ODSTUPANJA </w:t>
      </w:r>
    </w:p>
    <w:p w14:paraId="6F639C19" w14:textId="337C3B4F" w:rsidR="00753CAB" w:rsidRPr="00AF2DF6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3FFC2083" w14:textId="77777777" w:rsidR="003520E9" w:rsidRPr="00AF2DF6" w:rsidRDefault="003520E9" w:rsidP="00600BE5">
      <w:pPr>
        <w:spacing w:after="0" w:line="276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5B685D6C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4DD4D944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Pokazatelj učinka: Maksimizirati uspjeh, rast i razvoj djeteta</w:t>
      </w:r>
    </w:p>
    <w:p w14:paraId="799FE828" w14:textId="4EC97BF9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 xml:space="preserve">Pokazatelj rezultata: </w:t>
      </w:r>
      <w:r w:rsidR="003520E9" w:rsidRPr="000B67FB">
        <w:rPr>
          <w:rFonts w:eastAsia="Times New Roman" w:cstheme="minorHAnsi"/>
          <w:b/>
          <w:bCs/>
        </w:rPr>
        <w:t>1</w:t>
      </w:r>
      <w:r w:rsidRPr="000B67FB">
        <w:rPr>
          <w:rFonts w:eastAsia="Times New Roman" w:cstheme="minorHAnsi"/>
        </w:rPr>
        <w:t xml:space="preserve"> grupa u produženom boravku </w:t>
      </w:r>
      <w:r w:rsidR="00600BE5" w:rsidRPr="000B67FB">
        <w:rPr>
          <w:rFonts w:eastAsia="Times New Roman" w:cstheme="minorHAnsi"/>
        </w:rPr>
        <w:t xml:space="preserve"> </w:t>
      </w:r>
    </w:p>
    <w:p w14:paraId="22A5E882" w14:textId="77777777" w:rsidR="00600BE5" w:rsidRPr="00AF2DF6" w:rsidRDefault="00600BE5" w:rsidP="00600BE5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5BB4182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5BCD1881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Prihodi za posebne namjene</w:t>
      </w:r>
    </w:p>
    <w:p w14:paraId="6631E580" w14:textId="77777777" w:rsidR="00753CAB" w:rsidRPr="000B67F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</w:rPr>
      </w:pPr>
      <w:r w:rsidRPr="000B67FB">
        <w:rPr>
          <w:rFonts w:eastAsia="Times New Roman" w:cstheme="minorHAnsi"/>
        </w:rPr>
        <w:t>Pomoći</w:t>
      </w:r>
    </w:p>
    <w:p w14:paraId="39605476" w14:textId="77777777" w:rsidR="00017277" w:rsidRPr="00AF2DF6" w:rsidRDefault="00017277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p w14:paraId="3ADAAE1C" w14:textId="71628059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 xml:space="preserve">NAZIV TEKUĆEG PROJEKTA </w:t>
      </w:r>
    </w:p>
    <w:p w14:paraId="7256418F" w14:textId="578CD593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t>NABAVA UDŽBENIKA ZA UČENIKE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T100020</w:t>
      </w:r>
    </w:p>
    <w:p w14:paraId="50EA4E14" w14:textId="77777777" w:rsidR="00017277" w:rsidRPr="00AF2DF6" w:rsidRDefault="00017277" w:rsidP="00017277">
      <w:pPr>
        <w:spacing w:after="0" w:line="276" w:lineRule="auto"/>
        <w:ind w:left="720"/>
        <w:jc w:val="both"/>
        <w:rPr>
          <w:rFonts w:eastAsia="Times New Roman" w:cstheme="minorHAnsi"/>
          <w:b/>
          <w:sz w:val="28"/>
          <w:szCs w:val="28"/>
          <w:u w:val="single"/>
        </w:rPr>
      </w:pPr>
    </w:p>
    <w:p w14:paraId="721DFF89" w14:textId="3A6718D6" w:rsidR="00753CAB" w:rsidRDefault="00017277" w:rsidP="00753CAB">
      <w:pPr>
        <w:spacing w:after="0" w:line="276" w:lineRule="auto"/>
        <w:jc w:val="both"/>
        <w:rPr>
          <w:rFonts w:eastAsia="Times New Roman" w:cstheme="minorHAnsi"/>
          <w:b/>
        </w:rPr>
      </w:pPr>
      <w:r w:rsidRPr="00017277">
        <w:rPr>
          <w:rFonts w:eastAsia="Times New Roman" w:cstheme="minorHAnsi"/>
          <w:b/>
        </w:rPr>
        <w:t xml:space="preserve">Za projekt su planira se iznos od </w:t>
      </w:r>
      <w:r w:rsidR="00AF6C49">
        <w:rPr>
          <w:rFonts w:eastAsia="Times New Roman" w:cstheme="minorHAnsi"/>
          <w:b/>
        </w:rPr>
        <w:t>14.020</w:t>
      </w:r>
      <w:r>
        <w:rPr>
          <w:rFonts w:eastAsia="Times New Roman" w:cstheme="minorHAnsi"/>
          <w:b/>
        </w:rPr>
        <w:t>,00</w:t>
      </w:r>
      <w:r w:rsidRPr="00017277">
        <w:rPr>
          <w:rFonts w:eastAsia="Times New Roman" w:cstheme="minorHAnsi"/>
          <w:b/>
        </w:rPr>
        <w:t xml:space="preserve"> eura.</w:t>
      </w:r>
    </w:p>
    <w:p w14:paraId="43C7802B" w14:textId="77777777" w:rsidR="00017277" w:rsidRPr="00AF2DF6" w:rsidRDefault="00017277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3E11CE4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6E1DFC84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B67FB">
        <w:rPr>
          <w:rFonts w:eastAsia="Times New Roman" w:cstheme="minorHAnsi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C9C1E62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0B67F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7FB">
        <w:rPr>
          <w:rFonts w:eastAsia="Times New Roman" w:cstheme="minorHAnsi"/>
          <w:lang w:eastAsia="hr-HR"/>
        </w:rPr>
        <w:t xml:space="preserve">Unapređenje kvalitete usluge obrazovanja </w:t>
      </w:r>
    </w:p>
    <w:p w14:paraId="76B22269" w14:textId="77777777" w:rsidR="00753CAB" w:rsidRPr="00AF2DF6" w:rsidRDefault="00753CAB" w:rsidP="00753CAB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ADF1094" w14:textId="77777777" w:rsidR="00753CAB" w:rsidRPr="00AF2DF6" w:rsidRDefault="00753CAB" w:rsidP="00753CA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F2DF6">
        <w:rPr>
          <w:rFonts w:eastAsia="Times New Roman" w:cstheme="minorHAnsi"/>
          <w:b/>
          <w:bCs/>
          <w:sz w:val="24"/>
          <w:szCs w:val="24"/>
          <w:lang w:eastAsia="hr-HR"/>
        </w:rPr>
        <w:t>POSEBNI CILJEVI</w:t>
      </w:r>
    </w:p>
    <w:p w14:paraId="4A8BD01D" w14:textId="77777777" w:rsidR="00753CAB" w:rsidRPr="000B67F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7FB">
        <w:rPr>
          <w:rFonts w:eastAsia="Times New Roman" w:cstheme="minorHAnsi"/>
          <w:lang w:eastAsia="hr-HR"/>
        </w:rPr>
        <w:t>Potaknuti školovanje djece u mjestu boravka</w:t>
      </w:r>
    </w:p>
    <w:p w14:paraId="6BF1E78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A4B356D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724D7049" w14:textId="77777777" w:rsidR="00753CAB" w:rsidRPr="000B67FB" w:rsidRDefault="00753CAB" w:rsidP="00753CA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</w:rPr>
      </w:pPr>
      <w:r w:rsidRPr="000B67FB">
        <w:rPr>
          <w:rFonts w:eastAsia="Times New Roman" w:cstheme="minorHAnsi"/>
          <w:bCs/>
        </w:rPr>
        <w:t>Zakon o odgoju i obrazovanju u osnovnoj i srednjoj školi</w:t>
      </w:r>
    </w:p>
    <w:p w14:paraId="1FD98A9F" w14:textId="77777777" w:rsidR="00753CAB" w:rsidRPr="000B67F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</w:rPr>
      </w:pPr>
      <w:r w:rsidRPr="000B67FB">
        <w:rPr>
          <w:rFonts w:eastAsia="Times New Roman" w:cstheme="minorHAnsi"/>
          <w:bCs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3F4D61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52887B8C" w14:textId="33C9060F" w:rsidR="00753CAB" w:rsidRPr="00E06050" w:rsidRDefault="00753CAB" w:rsidP="00E06050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 xml:space="preserve">Broj </w:t>
      </w:r>
      <w:r w:rsidR="00636236" w:rsidRPr="00E06050">
        <w:rPr>
          <w:rFonts w:eastAsia="Times New Roman" w:cstheme="minorHAnsi"/>
        </w:rPr>
        <w:t>potrebnih udžbenika</w:t>
      </w:r>
    </w:p>
    <w:p w14:paraId="41FA4CAF" w14:textId="6F738D93" w:rsidR="00636236" w:rsidRPr="00E06050" w:rsidRDefault="00636236" w:rsidP="00E06050">
      <w:pPr>
        <w:numPr>
          <w:ilvl w:val="0"/>
          <w:numId w:val="31"/>
        </w:numPr>
        <w:spacing w:after="0" w:line="276" w:lineRule="auto"/>
        <w:jc w:val="both"/>
        <w:rPr>
          <w:rFonts w:eastAsia="Times New Roman" w:cstheme="minorHAnsi"/>
        </w:rPr>
      </w:pPr>
      <w:r w:rsidRPr="00E06050">
        <w:rPr>
          <w:rFonts w:eastAsia="Times New Roman" w:cstheme="minorHAnsi"/>
        </w:rPr>
        <w:t>Broj učenika</w:t>
      </w:r>
    </w:p>
    <w:p w14:paraId="58F886B2" w14:textId="77777777" w:rsidR="00753CAB" w:rsidRPr="00AF2DF6" w:rsidRDefault="00753CAB" w:rsidP="00753CAB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1543687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547E616B" w14:textId="77777777" w:rsidR="003520E9" w:rsidRPr="000B67FB" w:rsidRDefault="00753CAB" w:rsidP="003520E9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</w:rPr>
      </w:pPr>
      <w:r w:rsidRPr="000B67FB">
        <w:rPr>
          <w:rFonts w:eastAsia="Times New Roman" w:cstheme="minorHAnsi"/>
        </w:rPr>
        <w:t xml:space="preserve">Nema značajnih odstupanja </w:t>
      </w:r>
    </w:p>
    <w:p w14:paraId="3D5FDDDF" w14:textId="77777777" w:rsidR="003520E9" w:rsidRPr="00AF2DF6" w:rsidRDefault="003520E9" w:rsidP="00B356F9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1367F98" w14:textId="67C64C09" w:rsidR="00753CAB" w:rsidRPr="00AF2DF6" w:rsidRDefault="00753CAB" w:rsidP="003520E9">
      <w:pPr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02C9C9FB" w14:textId="77777777" w:rsidR="00753CAB" w:rsidRPr="000B67F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7FB">
        <w:rPr>
          <w:rFonts w:eastAsia="Times New Roman" w:cstheme="minorHAnsi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30147B0F" w:rsidR="00753CAB" w:rsidRPr="000B67F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7FB">
        <w:rPr>
          <w:rFonts w:eastAsia="Times New Roman" w:cstheme="minorHAnsi"/>
          <w:lang w:eastAsia="hr-HR"/>
        </w:rPr>
        <w:t xml:space="preserve">Pokazatelji rezultata: nabava udžbenika za </w:t>
      </w:r>
      <w:r w:rsidR="006807EA">
        <w:rPr>
          <w:rFonts w:eastAsia="Times New Roman" w:cstheme="minorHAnsi"/>
          <w:b/>
          <w:bCs/>
          <w:lang w:eastAsia="hr-HR"/>
        </w:rPr>
        <w:t>103</w:t>
      </w:r>
      <w:r w:rsidR="005F66D9">
        <w:rPr>
          <w:rFonts w:eastAsia="Times New Roman" w:cstheme="minorHAnsi"/>
          <w:b/>
          <w:bCs/>
          <w:lang w:eastAsia="hr-HR"/>
        </w:rPr>
        <w:t xml:space="preserve"> </w:t>
      </w:r>
      <w:r w:rsidRPr="000B67FB">
        <w:rPr>
          <w:rFonts w:eastAsia="Times New Roman" w:cstheme="minorHAnsi"/>
          <w:lang w:eastAsia="hr-HR"/>
        </w:rPr>
        <w:t xml:space="preserve">učenika  </w:t>
      </w:r>
    </w:p>
    <w:p w14:paraId="15EA3D05" w14:textId="3D8B4AFE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386FC18" w14:textId="77777777" w:rsidR="00EE6D19" w:rsidRPr="00AF2DF6" w:rsidRDefault="00EE6D19" w:rsidP="00753CAB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6339EEA" w14:textId="77777777" w:rsidR="00753CAB" w:rsidRPr="00AF2DF6" w:rsidRDefault="00753CAB" w:rsidP="00753CA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15645665" w14:textId="77777777" w:rsidR="00753CAB" w:rsidRPr="00AF2DF6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>Pomoći</w:t>
      </w:r>
    </w:p>
    <w:p w14:paraId="4258799F" w14:textId="487AE288" w:rsidR="00CB7EB3" w:rsidRDefault="00CB7EB3" w:rsidP="00CB7EB3">
      <w:pPr>
        <w:spacing w:line="360" w:lineRule="auto"/>
        <w:jc w:val="both"/>
        <w:rPr>
          <w:rFonts w:cstheme="minorHAnsi"/>
        </w:rPr>
      </w:pPr>
    </w:p>
    <w:p w14:paraId="2D515F5D" w14:textId="77777777" w:rsidR="00A62A9D" w:rsidRDefault="00A62A9D" w:rsidP="00CB7EB3">
      <w:pPr>
        <w:spacing w:line="360" w:lineRule="auto"/>
        <w:jc w:val="both"/>
        <w:rPr>
          <w:rFonts w:cstheme="minorHAnsi"/>
        </w:rPr>
      </w:pPr>
    </w:p>
    <w:p w14:paraId="6303708D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color w:val="FF0000"/>
          <w:sz w:val="28"/>
          <w:szCs w:val="28"/>
          <w:u w:val="single"/>
        </w:rPr>
      </w:pPr>
      <w:r w:rsidRPr="00AF2DF6">
        <w:rPr>
          <w:rFonts w:eastAsia="Times New Roman" w:cstheme="minorHAnsi"/>
          <w:b/>
          <w:sz w:val="28"/>
          <w:szCs w:val="28"/>
          <w:u w:val="single"/>
        </w:rPr>
        <w:lastRenderedPageBreak/>
        <w:t xml:space="preserve">NAZIV TEKUĆEG PROJEKTA </w:t>
      </w:r>
    </w:p>
    <w:p w14:paraId="1601C810" w14:textId="43E56A5B" w:rsidR="00B368F0" w:rsidRPr="00AF2DF6" w:rsidRDefault="00B368F0" w:rsidP="00B368F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>OPSKRBA NESPLATNIM ZALIHAMA MENSTRUALNIH HIGIJENSKIH POTREPŠTINA</w:t>
      </w:r>
      <w:r w:rsidRPr="00AF2DF6">
        <w:rPr>
          <w:rFonts w:eastAsia="Times New Roman" w:cstheme="minorHAnsi"/>
          <w:b/>
          <w:bCs/>
          <w:sz w:val="28"/>
          <w:szCs w:val="28"/>
          <w:u w:val="single"/>
        </w:rPr>
        <w:t xml:space="preserve">- 1001 </w:t>
      </w:r>
      <w:r w:rsidRPr="00AF2DF6">
        <w:rPr>
          <w:rFonts w:eastAsia="Times New Roman" w:cstheme="minorHAnsi"/>
          <w:b/>
          <w:sz w:val="28"/>
          <w:szCs w:val="28"/>
          <w:u w:val="single"/>
        </w:rPr>
        <w:t>T1000</w:t>
      </w:r>
      <w:r>
        <w:rPr>
          <w:rFonts w:eastAsia="Times New Roman" w:cstheme="minorHAnsi"/>
          <w:b/>
          <w:sz w:val="28"/>
          <w:szCs w:val="28"/>
          <w:u w:val="single"/>
        </w:rPr>
        <w:t>27</w:t>
      </w:r>
    </w:p>
    <w:p w14:paraId="5D64C46F" w14:textId="736B9C58" w:rsidR="00B368F0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CE972CC" w14:textId="3333311C" w:rsidR="00A62A9D" w:rsidRPr="00017277" w:rsidRDefault="00A62A9D" w:rsidP="00A62A9D">
      <w:pPr>
        <w:spacing w:after="0" w:line="276" w:lineRule="auto"/>
        <w:jc w:val="both"/>
        <w:rPr>
          <w:rFonts w:eastAsia="Times New Roman" w:cstheme="minorHAnsi"/>
          <w:b/>
        </w:rPr>
      </w:pPr>
      <w:r w:rsidRPr="00017277">
        <w:rPr>
          <w:rFonts w:eastAsia="Times New Roman" w:cstheme="minorHAnsi"/>
          <w:b/>
        </w:rPr>
        <w:t xml:space="preserve">Za projekt su planira se iznos od </w:t>
      </w:r>
      <w:r>
        <w:rPr>
          <w:rFonts w:eastAsia="Times New Roman" w:cstheme="minorHAnsi"/>
          <w:b/>
        </w:rPr>
        <w:t>231,00</w:t>
      </w:r>
      <w:r w:rsidRPr="00017277">
        <w:rPr>
          <w:rFonts w:eastAsia="Times New Roman" w:cstheme="minorHAnsi"/>
          <w:b/>
        </w:rPr>
        <w:t xml:space="preserve"> eura.</w:t>
      </w:r>
    </w:p>
    <w:p w14:paraId="0259C22D" w14:textId="77777777" w:rsidR="00A62A9D" w:rsidRPr="00AF2DF6" w:rsidRDefault="00A62A9D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DD0C01F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OPIS AKTIVNOSTI</w:t>
      </w:r>
    </w:p>
    <w:p w14:paraId="4C675162" w14:textId="2C05F615" w:rsidR="00B368F0" w:rsidRPr="00AF2DF6" w:rsidRDefault="005720AC" w:rsidP="00B368F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2" w:name="_Hlk211599921"/>
      <w:r>
        <w:rPr>
          <w:rFonts w:ascii="Calibri" w:hAnsi="Calibri" w:cs="Calibri"/>
          <w:lang w:eastAsia="hr-HR"/>
        </w:rPr>
        <w:t>dostupnost menstrualnih higijenskih potrepština učenicama osnovnih i srednjih škola na jednostavan i učinkovit način</w:t>
      </w:r>
    </w:p>
    <w:bookmarkEnd w:id="22"/>
    <w:p w14:paraId="32A9FAA3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E01177B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OPĆI CILJ</w:t>
      </w:r>
    </w:p>
    <w:p w14:paraId="7009D960" w14:textId="77777777" w:rsidR="005720AC" w:rsidRPr="00AF2DF6" w:rsidRDefault="005720AC" w:rsidP="005720AC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bookmarkStart w:id="23" w:name="_Hlk211600175"/>
      <w:r w:rsidRPr="005720AC">
        <w:rPr>
          <w:rFonts w:ascii="Calibri" w:eastAsia="Times New Roman" w:hAnsi="Calibri" w:cs="Calibri"/>
          <w:sz w:val="24"/>
          <w:szCs w:val="24"/>
          <w:lang w:eastAsia="hr-HR"/>
        </w:rPr>
        <w:t xml:space="preserve">osigurati </w:t>
      </w:r>
      <w:r>
        <w:rPr>
          <w:rFonts w:ascii="Calibri" w:hAnsi="Calibri" w:cs="Calibri"/>
          <w:lang w:eastAsia="hr-HR"/>
        </w:rPr>
        <w:t xml:space="preserve">dostupnost menstrualnih higijenskih potrepština učenicama </w:t>
      </w:r>
      <w:bookmarkEnd w:id="23"/>
      <w:r>
        <w:rPr>
          <w:rFonts w:ascii="Calibri" w:hAnsi="Calibri" w:cs="Calibri"/>
          <w:lang w:eastAsia="hr-HR"/>
        </w:rPr>
        <w:t>osnovnih i srednjih škola na jednostavan i učinkovit način</w:t>
      </w:r>
    </w:p>
    <w:p w14:paraId="710D149D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DDCBA62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POSEBNI CILJEVI</w:t>
      </w:r>
    </w:p>
    <w:p w14:paraId="37E6F215" w14:textId="74CF27AC" w:rsidR="00B368F0" w:rsidRPr="00AF2DF6" w:rsidRDefault="005720AC" w:rsidP="00B368F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dostupnost </w:t>
      </w:r>
      <w:r w:rsidR="00A62A9D">
        <w:rPr>
          <w:rFonts w:eastAsia="Times New Roman" w:cstheme="minorHAnsi"/>
          <w:bCs/>
          <w:sz w:val="24"/>
          <w:szCs w:val="24"/>
        </w:rPr>
        <w:t>u školi kroz nastavnu godinu</w:t>
      </w:r>
    </w:p>
    <w:p w14:paraId="31E1D71D" w14:textId="690B9C1B" w:rsidR="00B368F0" w:rsidRPr="00AF2DF6" w:rsidRDefault="00B368F0" w:rsidP="00B368F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 xml:space="preserve">educiranju </w:t>
      </w:r>
      <w:r w:rsidR="005720AC" w:rsidRPr="00AF2DF6">
        <w:rPr>
          <w:rFonts w:eastAsia="Times New Roman" w:cstheme="minorHAnsi"/>
          <w:bCs/>
          <w:sz w:val="24"/>
          <w:szCs w:val="24"/>
        </w:rPr>
        <w:t>učenica</w:t>
      </w:r>
      <w:r w:rsidRPr="00AF2DF6">
        <w:rPr>
          <w:rFonts w:eastAsia="Times New Roman" w:cstheme="minorHAnsi"/>
          <w:bCs/>
          <w:sz w:val="24"/>
          <w:szCs w:val="24"/>
        </w:rPr>
        <w:t xml:space="preserve"> o </w:t>
      </w:r>
      <w:r w:rsidR="005720AC">
        <w:rPr>
          <w:rFonts w:eastAsia="Times New Roman" w:cstheme="minorHAnsi"/>
          <w:bCs/>
          <w:sz w:val="24"/>
          <w:szCs w:val="24"/>
        </w:rPr>
        <w:t>higijenskim navikama</w:t>
      </w:r>
    </w:p>
    <w:p w14:paraId="400631F3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B71CE1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ZAKONSKA OSNOVA ZA UVOĐENJE AKTIVNOSTI</w:t>
      </w:r>
    </w:p>
    <w:p w14:paraId="33DBC944" w14:textId="77777777" w:rsidR="00B368F0" w:rsidRPr="00AF2DF6" w:rsidRDefault="00B368F0" w:rsidP="00B368F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>Zakon o odgoju i obrazovanju u osnovnoj i srednjoj školi</w:t>
      </w:r>
    </w:p>
    <w:p w14:paraId="11C51444" w14:textId="0A7D4A74" w:rsidR="00B368F0" w:rsidRPr="00AF2DF6" w:rsidRDefault="00B368F0" w:rsidP="00B368F0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bCs/>
          <w:sz w:val="24"/>
          <w:szCs w:val="24"/>
        </w:rPr>
      </w:pPr>
      <w:r w:rsidRPr="00AF2DF6">
        <w:rPr>
          <w:rFonts w:eastAsia="Times New Roman" w:cstheme="minorHAnsi"/>
          <w:bCs/>
          <w:sz w:val="24"/>
          <w:szCs w:val="24"/>
        </w:rPr>
        <w:t xml:space="preserve">Preporuke i Upute </w:t>
      </w:r>
      <w:r w:rsidR="005720AC" w:rsidRPr="004D759E">
        <w:rPr>
          <w:rFonts w:ascii="Calibri" w:hAnsi="Calibri" w:cs="Calibri"/>
          <w:lang w:eastAsia="hr-HR"/>
        </w:rPr>
        <w:t>Ministarstva rada, mirovinskog</w:t>
      </w:r>
      <w:r w:rsidR="005720AC">
        <w:rPr>
          <w:rFonts w:ascii="Calibri" w:hAnsi="Calibri" w:cs="Calibri"/>
          <w:lang w:eastAsia="hr-HR"/>
        </w:rPr>
        <w:t>a</w:t>
      </w:r>
      <w:r w:rsidR="005720AC" w:rsidRPr="004D759E">
        <w:rPr>
          <w:rFonts w:ascii="Calibri" w:hAnsi="Calibri" w:cs="Calibri"/>
          <w:lang w:eastAsia="hr-HR"/>
        </w:rPr>
        <w:t xml:space="preserve"> sustava, obitelji i socijalne politike</w:t>
      </w:r>
    </w:p>
    <w:p w14:paraId="50A73105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9106F20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ISHODIŠTE I POKAZATELJI NA KOJIMA SE ZASNIVAJU IZRAČUNI I OCJENE</w:t>
      </w:r>
      <w:r w:rsidRPr="00AF2DF6">
        <w:rPr>
          <w:rFonts w:eastAsia="Times New Roman" w:cstheme="minorHAnsi"/>
          <w:sz w:val="24"/>
          <w:szCs w:val="24"/>
        </w:rPr>
        <w:t xml:space="preserve"> </w:t>
      </w:r>
      <w:r w:rsidRPr="00AF2DF6">
        <w:rPr>
          <w:rFonts w:eastAsia="Times New Roman" w:cstheme="minorHAnsi"/>
          <w:b/>
          <w:sz w:val="24"/>
          <w:szCs w:val="24"/>
        </w:rPr>
        <w:t>POTREBNIH SREDSTAVA</w:t>
      </w:r>
    </w:p>
    <w:p w14:paraId="4683DE17" w14:textId="6D279A29" w:rsidR="00B368F0" w:rsidRPr="00AF2DF6" w:rsidRDefault="00B368F0" w:rsidP="00B368F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F2DF6">
        <w:rPr>
          <w:rFonts w:eastAsia="Times New Roman" w:cstheme="minorHAnsi"/>
          <w:color w:val="000000" w:themeColor="text1"/>
          <w:sz w:val="24"/>
          <w:szCs w:val="24"/>
        </w:rPr>
        <w:t>Broj učeni</w:t>
      </w:r>
      <w:r w:rsidR="005720AC">
        <w:rPr>
          <w:rFonts w:eastAsia="Times New Roman" w:cstheme="minorHAnsi"/>
          <w:color w:val="000000" w:themeColor="text1"/>
          <w:sz w:val="24"/>
          <w:szCs w:val="24"/>
        </w:rPr>
        <w:t>ca</w:t>
      </w:r>
      <w:r w:rsidR="00074C46">
        <w:rPr>
          <w:rFonts w:eastAsia="Times New Roman" w:cstheme="minorHAnsi"/>
          <w:color w:val="000000" w:themeColor="text1"/>
          <w:sz w:val="24"/>
          <w:szCs w:val="24"/>
        </w:rPr>
        <w:t xml:space="preserve"> od 1.- 8. razreda</w:t>
      </w: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koji sudjeluje u </w:t>
      </w:r>
      <w:r w:rsidR="005720AC">
        <w:rPr>
          <w:rFonts w:eastAsia="Times New Roman" w:cstheme="minorHAnsi"/>
          <w:color w:val="000000" w:themeColor="text1"/>
          <w:sz w:val="24"/>
          <w:szCs w:val="24"/>
        </w:rPr>
        <w:t>projektu</w:t>
      </w: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- </w:t>
      </w:r>
      <w:r w:rsidR="005720AC">
        <w:rPr>
          <w:rFonts w:eastAsia="Times New Roman" w:cstheme="minorHAnsi"/>
          <w:b/>
          <w:bCs/>
          <w:color w:val="000000" w:themeColor="text1"/>
          <w:sz w:val="24"/>
          <w:szCs w:val="24"/>
        </w:rPr>
        <w:t>52</w:t>
      </w:r>
      <w:r w:rsidRPr="00AF2DF6">
        <w:rPr>
          <w:rFonts w:eastAsia="Times New Roman" w:cstheme="minorHAnsi"/>
          <w:color w:val="000000" w:themeColor="text1"/>
          <w:sz w:val="24"/>
          <w:szCs w:val="24"/>
        </w:rPr>
        <w:t xml:space="preserve"> učeni</w:t>
      </w:r>
      <w:r w:rsidR="005720AC">
        <w:rPr>
          <w:rFonts w:eastAsia="Times New Roman" w:cstheme="minorHAnsi"/>
          <w:color w:val="000000" w:themeColor="text1"/>
          <w:sz w:val="24"/>
          <w:szCs w:val="24"/>
        </w:rPr>
        <w:t>ca</w:t>
      </w:r>
    </w:p>
    <w:p w14:paraId="4BEBEC6D" w14:textId="77777777" w:rsidR="00B368F0" w:rsidRPr="00AF2DF6" w:rsidRDefault="00B368F0" w:rsidP="00B368F0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4D9E3CC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 xml:space="preserve">RAZLOZI ODSTUPANJA </w:t>
      </w:r>
    </w:p>
    <w:p w14:paraId="2604C68D" w14:textId="77777777" w:rsidR="00B368F0" w:rsidRPr="00AF2DF6" w:rsidRDefault="00B368F0" w:rsidP="00B368F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Nema značajnih odstupanja </w:t>
      </w:r>
    </w:p>
    <w:p w14:paraId="2041E6F7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B46601C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POKAZATELJI USPJEŠNOSTI</w:t>
      </w:r>
    </w:p>
    <w:p w14:paraId="1C5A7D7F" w14:textId="66742E86" w:rsidR="005720AC" w:rsidRPr="005720AC" w:rsidRDefault="00B368F0" w:rsidP="004B736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720AC">
        <w:rPr>
          <w:rFonts w:eastAsia="Times New Roman" w:cstheme="minorHAnsi"/>
          <w:sz w:val="24"/>
          <w:szCs w:val="24"/>
        </w:rPr>
        <w:t>Pokazatelj učinka: osigurati</w:t>
      </w:r>
      <w:r w:rsidR="005720AC">
        <w:rPr>
          <w:rFonts w:eastAsia="Times New Roman" w:cstheme="minorHAnsi"/>
          <w:sz w:val="24"/>
          <w:szCs w:val="24"/>
        </w:rPr>
        <w:t xml:space="preserve"> </w:t>
      </w:r>
      <w:r w:rsidR="005720AC">
        <w:rPr>
          <w:rFonts w:ascii="Calibri" w:hAnsi="Calibri" w:cs="Calibri"/>
          <w:lang w:eastAsia="hr-HR"/>
        </w:rPr>
        <w:t>dostupnost menstrualnih higijenskih potrepština učenicama za vrijeme boravka u školi</w:t>
      </w:r>
    </w:p>
    <w:p w14:paraId="7162833C" w14:textId="0680F598" w:rsidR="00B368F0" w:rsidRPr="005720AC" w:rsidRDefault="005720AC" w:rsidP="004B736D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ascii="Calibri" w:hAnsi="Calibri" w:cs="Calibri"/>
          <w:lang w:eastAsia="hr-HR"/>
        </w:rPr>
        <w:t xml:space="preserve"> </w:t>
      </w:r>
      <w:r w:rsidR="00B368F0" w:rsidRPr="005720AC">
        <w:rPr>
          <w:rFonts w:eastAsia="Times New Roman" w:cstheme="minorHAnsi"/>
          <w:sz w:val="24"/>
          <w:szCs w:val="24"/>
        </w:rPr>
        <w:t xml:space="preserve">Pokazatelj rezultata: U </w:t>
      </w:r>
      <w:r w:rsidRPr="005720AC">
        <w:rPr>
          <w:rFonts w:eastAsia="Times New Roman" w:cstheme="minorHAnsi"/>
          <w:sz w:val="24"/>
          <w:szCs w:val="24"/>
        </w:rPr>
        <w:t>projektu</w:t>
      </w:r>
      <w:r w:rsidR="00B368F0" w:rsidRPr="005720AC">
        <w:rPr>
          <w:rFonts w:eastAsia="Times New Roman" w:cstheme="minorHAnsi"/>
          <w:sz w:val="24"/>
          <w:szCs w:val="24"/>
        </w:rPr>
        <w:t xml:space="preserve"> sudjeluj</w:t>
      </w:r>
      <w:r w:rsidRPr="005720AC">
        <w:rPr>
          <w:rFonts w:eastAsia="Times New Roman" w:cstheme="minorHAnsi"/>
          <w:sz w:val="24"/>
          <w:szCs w:val="24"/>
        </w:rPr>
        <w:t>u</w:t>
      </w:r>
      <w:r w:rsidR="00B368F0" w:rsidRPr="005720AC">
        <w:rPr>
          <w:rFonts w:eastAsia="Times New Roman" w:cstheme="minorHAnsi"/>
          <w:sz w:val="24"/>
          <w:szCs w:val="24"/>
        </w:rPr>
        <w:t xml:space="preserve"> </w:t>
      </w:r>
      <w:r w:rsidRPr="005720AC">
        <w:rPr>
          <w:rFonts w:eastAsia="Times New Roman" w:cstheme="minorHAnsi"/>
          <w:b/>
          <w:bCs/>
          <w:sz w:val="24"/>
          <w:szCs w:val="24"/>
        </w:rPr>
        <w:t>52</w:t>
      </w:r>
      <w:r w:rsidR="00B368F0" w:rsidRPr="005720AC">
        <w:rPr>
          <w:rFonts w:eastAsia="Times New Roman" w:cstheme="minorHAnsi"/>
          <w:sz w:val="24"/>
          <w:szCs w:val="24"/>
        </w:rPr>
        <w:t xml:space="preserve"> učeni</w:t>
      </w:r>
      <w:r w:rsidRPr="005720AC">
        <w:rPr>
          <w:rFonts w:eastAsia="Times New Roman" w:cstheme="minorHAnsi"/>
          <w:sz w:val="24"/>
          <w:szCs w:val="24"/>
        </w:rPr>
        <w:t>ce</w:t>
      </w:r>
    </w:p>
    <w:p w14:paraId="6B51766D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F392783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EADA66E" w14:textId="77777777" w:rsidR="00B368F0" w:rsidRPr="00AF2DF6" w:rsidRDefault="00B368F0" w:rsidP="00B368F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  <w:r w:rsidRPr="00AF2DF6">
        <w:rPr>
          <w:rFonts w:eastAsia="Times New Roman" w:cstheme="minorHAnsi"/>
          <w:b/>
          <w:sz w:val="24"/>
          <w:szCs w:val="24"/>
        </w:rPr>
        <w:t>IZVOR FINANCIRANJA</w:t>
      </w:r>
    </w:p>
    <w:p w14:paraId="26D69BA2" w14:textId="77777777" w:rsidR="00B368F0" w:rsidRDefault="00B368F0" w:rsidP="00B368F0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AF2DF6">
        <w:rPr>
          <w:rFonts w:eastAsia="Times New Roman" w:cstheme="minorHAnsi"/>
          <w:sz w:val="24"/>
          <w:szCs w:val="24"/>
        </w:rPr>
        <w:t xml:space="preserve">Pomoći </w:t>
      </w:r>
      <w:r>
        <w:rPr>
          <w:rFonts w:eastAsia="Times New Roman" w:cstheme="minorHAnsi"/>
          <w:sz w:val="24"/>
          <w:szCs w:val="24"/>
        </w:rPr>
        <w:t>–</w:t>
      </w:r>
      <w:r w:rsidRPr="00AF2DF6">
        <w:rPr>
          <w:rFonts w:eastAsia="Times New Roman" w:cstheme="minorHAnsi"/>
          <w:sz w:val="24"/>
          <w:szCs w:val="24"/>
        </w:rPr>
        <w:t xml:space="preserve"> Ministarstvo</w:t>
      </w:r>
    </w:p>
    <w:p w14:paraId="63EB7285" w14:textId="4A4FD4BE" w:rsidR="00E06050" w:rsidRDefault="00E06050" w:rsidP="00CB7EB3">
      <w:pPr>
        <w:spacing w:line="360" w:lineRule="auto"/>
        <w:jc w:val="both"/>
        <w:rPr>
          <w:rFonts w:cstheme="minorHAnsi"/>
        </w:rPr>
      </w:pPr>
    </w:p>
    <w:p w14:paraId="73A14D6B" w14:textId="0E23FE41" w:rsidR="00074C46" w:rsidRDefault="00074C46" w:rsidP="00CB7EB3">
      <w:pPr>
        <w:spacing w:line="360" w:lineRule="auto"/>
        <w:jc w:val="both"/>
        <w:rPr>
          <w:rFonts w:cstheme="minorHAnsi"/>
        </w:rPr>
      </w:pPr>
    </w:p>
    <w:p w14:paraId="15DDCB2C" w14:textId="78C81C5D" w:rsidR="00074C46" w:rsidRDefault="00074C46" w:rsidP="00CB7EB3">
      <w:pPr>
        <w:spacing w:line="360" w:lineRule="auto"/>
        <w:jc w:val="both"/>
        <w:rPr>
          <w:rFonts w:cstheme="minorHAnsi"/>
        </w:rPr>
      </w:pPr>
    </w:p>
    <w:p w14:paraId="2FF523A2" w14:textId="77777777" w:rsidR="00074C46" w:rsidRPr="00AF2DF6" w:rsidRDefault="00074C46" w:rsidP="00CB7EB3">
      <w:pPr>
        <w:spacing w:line="360" w:lineRule="auto"/>
        <w:jc w:val="both"/>
        <w:rPr>
          <w:rFonts w:cstheme="minorHAnsi"/>
        </w:rPr>
      </w:pPr>
    </w:p>
    <w:p w14:paraId="4259C78B" w14:textId="77777777" w:rsidR="00E06050" w:rsidRDefault="00E06050" w:rsidP="00CB7EB3">
      <w:pPr>
        <w:tabs>
          <w:tab w:val="left" w:pos="284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73EA419" w14:textId="49DE623D" w:rsidR="00CB7EB3" w:rsidRPr="00E06050" w:rsidRDefault="00CB7EB3" w:rsidP="00E06050">
      <w:pPr>
        <w:tabs>
          <w:tab w:val="left" w:pos="284"/>
        </w:tabs>
        <w:spacing w:line="276" w:lineRule="auto"/>
        <w:jc w:val="both"/>
        <w:rPr>
          <w:rFonts w:cstheme="minorHAnsi"/>
          <w:b/>
          <w:sz w:val="28"/>
          <w:szCs w:val="28"/>
        </w:rPr>
      </w:pPr>
      <w:r w:rsidRPr="00E06050">
        <w:rPr>
          <w:rFonts w:cstheme="minorHAnsi"/>
          <w:b/>
          <w:sz w:val="28"/>
          <w:szCs w:val="28"/>
        </w:rPr>
        <w:lastRenderedPageBreak/>
        <w:t xml:space="preserve">IZVJEŠTAJ O POSTIGNUTIM CILJEVIMA I REZULTATIMA PROGRAMA TEMELJENIM NA POKAZATELJIMA USPJEŠNOSTI IZ NADLEŽNOSTI PRORAČUNSKOG KORISNIKA </w:t>
      </w:r>
      <w:r w:rsidR="00830840" w:rsidRPr="00E06050">
        <w:rPr>
          <w:rFonts w:cstheme="minorHAnsi"/>
          <w:b/>
          <w:sz w:val="28"/>
          <w:szCs w:val="28"/>
        </w:rPr>
        <w:t xml:space="preserve">ZA </w:t>
      </w:r>
      <w:r w:rsidR="00EE6D19" w:rsidRPr="00E06050">
        <w:rPr>
          <w:rFonts w:cstheme="minorHAnsi"/>
          <w:b/>
          <w:sz w:val="28"/>
          <w:szCs w:val="28"/>
        </w:rPr>
        <w:t>202</w:t>
      </w:r>
      <w:r w:rsidR="00A62A9D">
        <w:rPr>
          <w:rFonts w:cstheme="minorHAnsi"/>
          <w:b/>
          <w:sz w:val="28"/>
          <w:szCs w:val="28"/>
        </w:rPr>
        <w:t>5</w:t>
      </w:r>
      <w:r w:rsidR="00EE6D19" w:rsidRPr="00E06050">
        <w:rPr>
          <w:rFonts w:cstheme="minorHAnsi"/>
          <w:b/>
          <w:sz w:val="28"/>
          <w:szCs w:val="28"/>
        </w:rPr>
        <w:t>.</w:t>
      </w:r>
    </w:p>
    <w:p w14:paraId="192A3D09" w14:textId="6908CB6A" w:rsidR="00CB7EB3" w:rsidRPr="00AF2DF6" w:rsidRDefault="00986E8A" w:rsidP="00E06050">
      <w:pPr>
        <w:spacing w:line="276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Š</w:t>
      </w:r>
      <w:r w:rsidR="00CB7EB3" w:rsidRPr="00AF2DF6">
        <w:rPr>
          <w:rFonts w:cstheme="minorHAnsi"/>
        </w:rPr>
        <w:t>kolsku godinu 202</w:t>
      </w:r>
      <w:r w:rsidR="00AF6C49">
        <w:rPr>
          <w:rFonts w:cstheme="minorHAnsi"/>
        </w:rPr>
        <w:t>4</w:t>
      </w:r>
      <w:r w:rsidR="00CB7EB3" w:rsidRPr="00AF2DF6">
        <w:rPr>
          <w:rFonts w:cstheme="minorHAnsi"/>
        </w:rPr>
        <w:t>./202</w:t>
      </w:r>
      <w:r w:rsidR="00AF6C49">
        <w:rPr>
          <w:rFonts w:cstheme="minorHAnsi"/>
        </w:rPr>
        <w:t>5</w:t>
      </w:r>
      <w:r w:rsidR="00CB7EB3" w:rsidRPr="00AF2DF6">
        <w:rPr>
          <w:rFonts w:cstheme="minorHAnsi"/>
        </w:rPr>
        <w:t xml:space="preserve">. uspješno su završili svi učenici škole, njih </w:t>
      </w:r>
      <w:r w:rsidR="00B06E1A" w:rsidRPr="00AF2DF6">
        <w:rPr>
          <w:rFonts w:cstheme="minorHAnsi"/>
          <w:b/>
          <w:bCs/>
        </w:rPr>
        <w:t>9</w:t>
      </w:r>
      <w:r w:rsidR="00EE6D19" w:rsidRPr="00AF2DF6">
        <w:rPr>
          <w:rFonts w:cstheme="minorHAnsi"/>
          <w:b/>
          <w:bCs/>
        </w:rPr>
        <w:t>7</w:t>
      </w:r>
      <w:r w:rsidR="00CB7EB3" w:rsidRPr="00AF2DF6">
        <w:rPr>
          <w:rFonts w:cstheme="minorHAnsi"/>
          <w:b/>
          <w:bCs/>
        </w:rPr>
        <w:t>.</w:t>
      </w:r>
    </w:p>
    <w:p w14:paraId="622ED7C8" w14:textId="73C46FC8" w:rsidR="00A62A9D" w:rsidRDefault="00986E8A" w:rsidP="00E06050">
      <w:pPr>
        <w:spacing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T</w:t>
      </w:r>
      <w:r w:rsidR="00CB7EB3" w:rsidRPr="00AF2DF6">
        <w:rPr>
          <w:rFonts w:cstheme="minorHAnsi"/>
        </w:rPr>
        <w:t>ijekom šk. godine učenici su sudjelovali na</w:t>
      </w:r>
      <w:r w:rsidR="00EE6D19" w:rsidRPr="00AF2DF6">
        <w:rPr>
          <w:rFonts w:cstheme="minorHAnsi"/>
        </w:rPr>
        <w:t xml:space="preserve"> različitim</w:t>
      </w:r>
      <w:r w:rsidR="00CB7EB3" w:rsidRPr="00AF2DF6">
        <w:rPr>
          <w:rFonts w:cstheme="minorHAnsi"/>
        </w:rPr>
        <w:t xml:space="preserve"> natjecanjima.  Za postignute rezultate</w:t>
      </w:r>
      <w:r w:rsidR="000200C2" w:rsidRPr="00AF2DF6">
        <w:rPr>
          <w:rFonts w:cstheme="minorHAnsi"/>
        </w:rPr>
        <w:t xml:space="preserve"> </w:t>
      </w:r>
      <w:r w:rsidR="004F28A8">
        <w:rPr>
          <w:rFonts w:cstheme="minorHAnsi"/>
        </w:rPr>
        <w:t xml:space="preserve">na natjecanjima </w:t>
      </w:r>
      <w:r w:rsidR="00A62A9D">
        <w:rPr>
          <w:rFonts w:cstheme="minorHAnsi"/>
        </w:rPr>
        <w:t>5</w:t>
      </w:r>
      <w:r w:rsidR="004F28A8">
        <w:rPr>
          <w:rFonts w:cstheme="minorHAnsi"/>
        </w:rPr>
        <w:t xml:space="preserve"> </w:t>
      </w:r>
      <w:r w:rsidR="004F28A8" w:rsidRPr="00AF2DF6">
        <w:rPr>
          <w:rFonts w:cstheme="minorHAnsi"/>
        </w:rPr>
        <w:t>učen</w:t>
      </w:r>
      <w:r w:rsidR="004F28A8">
        <w:rPr>
          <w:rFonts w:cstheme="minorHAnsi"/>
        </w:rPr>
        <w:t xml:space="preserve">ika je </w:t>
      </w:r>
      <w:r w:rsidR="00CB7EB3" w:rsidRPr="00AF2DF6">
        <w:rPr>
          <w:rFonts w:cstheme="minorHAnsi"/>
        </w:rPr>
        <w:t xml:space="preserve"> nagrađen</w:t>
      </w:r>
      <w:r w:rsidR="004F28A8">
        <w:rPr>
          <w:rFonts w:cstheme="minorHAnsi"/>
        </w:rPr>
        <w:t>o</w:t>
      </w:r>
      <w:r w:rsidR="00CB7EB3" w:rsidRPr="00AF2DF6">
        <w:rPr>
          <w:rFonts w:cstheme="minorHAnsi"/>
        </w:rPr>
        <w:t xml:space="preserve"> prigodnim poklonima kao i </w:t>
      </w:r>
      <w:r w:rsidR="00A62A9D">
        <w:rPr>
          <w:rFonts w:cstheme="minorHAnsi"/>
        </w:rPr>
        <w:t>2</w:t>
      </w:r>
      <w:r w:rsidR="004F28A8">
        <w:rPr>
          <w:rFonts w:cstheme="minorHAnsi"/>
        </w:rPr>
        <w:t xml:space="preserve"> </w:t>
      </w:r>
      <w:r w:rsidR="00CB7EB3" w:rsidRPr="00AF2DF6">
        <w:rPr>
          <w:rFonts w:cstheme="minorHAnsi"/>
        </w:rPr>
        <w:t>učeni</w:t>
      </w:r>
      <w:r w:rsidR="004F28A8">
        <w:rPr>
          <w:rFonts w:cstheme="minorHAnsi"/>
        </w:rPr>
        <w:t>ka</w:t>
      </w:r>
      <w:r w:rsidR="00CB7EB3" w:rsidRPr="00AF2DF6">
        <w:rPr>
          <w:rFonts w:cstheme="minorHAnsi"/>
        </w:rPr>
        <w:t xml:space="preserve"> sa odličnim uspjehom (5.00) na kraju 4.r.</w:t>
      </w:r>
      <w:r w:rsidR="00A62A9D">
        <w:rPr>
          <w:rFonts w:cstheme="minorHAnsi"/>
        </w:rPr>
        <w:t xml:space="preserve"> 1. učenik</w:t>
      </w:r>
      <w:r w:rsidR="00CB7EB3" w:rsidRPr="00AF2DF6">
        <w:rPr>
          <w:rFonts w:cstheme="minorHAnsi"/>
        </w:rPr>
        <w:t xml:space="preserve"> i na kraju 8.r</w:t>
      </w:r>
      <w:r w:rsidR="00EE6D19" w:rsidRPr="00AF2DF6">
        <w:rPr>
          <w:rFonts w:cstheme="minorHAnsi"/>
        </w:rPr>
        <w:t>.</w:t>
      </w:r>
    </w:p>
    <w:p w14:paraId="6AA0C431" w14:textId="00C3D4B9" w:rsidR="00A62A9D" w:rsidRPr="00AF2DF6" w:rsidRDefault="00A62A9D" w:rsidP="00E06050">
      <w:p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Dvoje učenika je pozvano na Županijsko natjecanje.</w:t>
      </w:r>
    </w:p>
    <w:p w14:paraId="1B089CFA" w14:textId="611012F8" w:rsidR="00074C46" w:rsidRDefault="00CB7EB3" w:rsidP="00E06050">
      <w:pPr>
        <w:spacing w:line="276" w:lineRule="auto"/>
        <w:jc w:val="both"/>
        <w:rPr>
          <w:rFonts w:cstheme="minorHAnsi"/>
          <w:color w:val="000000" w:themeColor="text1"/>
        </w:rPr>
      </w:pPr>
      <w:r w:rsidRPr="00AF2DF6">
        <w:rPr>
          <w:rFonts w:cstheme="minorHAnsi"/>
          <w:color w:val="000000" w:themeColor="text1"/>
        </w:rPr>
        <w:t>Stručno usavršavanje učitelja i djelatnika škole realizirano je sudjelovanjem na seminarima, stručnim aktivima i drugim oblicima edukacije i cjeloživotnog obrazovanja</w:t>
      </w:r>
      <w:r w:rsidR="00EE6D19" w:rsidRPr="00AF2DF6">
        <w:rPr>
          <w:rFonts w:cstheme="minorHAnsi"/>
          <w:color w:val="000000" w:themeColor="text1"/>
        </w:rPr>
        <w:t>.</w:t>
      </w:r>
    </w:p>
    <w:p w14:paraId="676D93ED" w14:textId="07945973" w:rsidR="00074C46" w:rsidRDefault="00074C46" w:rsidP="00E06050">
      <w:pPr>
        <w:spacing w:line="276" w:lineRule="auto"/>
        <w:jc w:val="both"/>
      </w:pPr>
      <w:r>
        <w:rPr>
          <w:rFonts w:cstheme="minorHAnsi"/>
          <w:color w:val="000000" w:themeColor="text1"/>
        </w:rPr>
        <w:t xml:space="preserve">U 2025. godini škola Luka je prošla na dva projekta i to </w:t>
      </w:r>
      <w:r w:rsidR="000C7FD0">
        <w:rPr>
          <w:rFonts w:cstheme="minorHAnsi"/>
          <w:color w:val="000000" w:themeColor="text1"/>
        </w:rPr>
        <w:t>„</w:t>
      </w:r>
      <w:r>
        <w:rPr>
          <w:rFonts w:cstheme="minorHAnsi"/>
          <w:color w:val="000000" w:themeColor="text1"/>
        </w:rPr>
        <w:t>Ruksak pun kulture</w:t>
      </w:r>
      <w:r w:rsidR="000C7FD0">
        <w:rPr>
          <w:rFonts w:cstheme="minorHAnsi"/>
          <w:color w:val="000000" w:themeColor="text1"/>
        </w:rPr>
        <w:t>“</w:t>
      </w:r>
      <w:r>
        <w:rPr>
          <w:rFonts w:cstheme="minorHAnsi"/>
          <w:color w:val="000000" w:themeColor="text1"/>
        </w:rPr>
        <w:t xml:space="preserve"> za učenike 1. do 4. razreda i Projekt Program razvoja odgojno-obrazovnog sustava gdje su nabavljeni psiho dijagnostički </w:t>
      </w:r>
      <w:r>
        <w:t xml:space="preserve">instrumenti za provođenje različitih testiranja od strane pedagoginje. </w:t>
      </w:r>
    </w:p>
    <w:p w14:paraId="613847B3" w14:textId="47237D56" w:rsidR="00EC337C" w:rsidRDefault="00EC337C" w:rsidP="00E06050">
      <w:pPr>
        <w:spacing w:line="276" w:lineRule="auto"/>
        <w:jc w:val="both"/>
      </w:pPr>
    </w:p>
    <w:p w14:paraId="378C27E1" w14:textId="77777777" w:rsidR="00EC337C" w:rsidRDefault="00EC337C" w:rsidP="00E06050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0A3E322" w14:textId="3D868F79" w:rsidR="00BE49B5" w:rsidRPr="00AF2DF6" w:rsidRDefault="00EC337C" w:rsidP="00CB7EB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Financijski plan za 2026. i projekcije za 2027. i 2028. godinu prihvaćen je na 11. sjednici Školskog odbora 22.12.2025. godine.</w:t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</w:p>
    <w:p w14:paraId="4CA1C3F5" w14:textId="77777777" w:rsidR="009D64B1" w:rsidRDefault="00986E8A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>Računovotkinja:</w:t>
      </w:r>
    </w:p>
    <w:p w14:paraId="6B2C1E9D" w14:textId="48913E08" w:rsidR="009D64B1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Andreja </w:t>
      </w:r>
      <w:proofErr w:type="spellStart"/>
      <w:r>
        <w:rPr>
          <w:rFonts w:cstheme="minorHAnsi"/>
        </w:rPr>
        <w:t>Ostrež</w:t>
      </w:r>
      <w:proofErr w:type="spellEnd"/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</w:p>
    <w:p w14:paraId="7990F88C" w14:textId="40543675" w:rsidR="009D64B1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</w:t>
      </w:r>
    </w:p>
    <w:p w14:paraId="02328E65" w14:textId="77777777" w:rsidR="009D64B1" w:rsidRDefault="009D64B1" w:rsidP="00986E8A">
      <w:pPr>
        <w:spacing w:line="360" w:lineRule="auto"/>
        <w:rPr>
          <w:rFonts w:cstheme="minorHAnsi"/>
        </w:rPr>
      </w:pPr>
    </w:p>
    <w:p w14:paraId="2BA930F7" w14:textId="77777777" w:rsidR="009D64B1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>Predsjednica Školskog odbora:</w:t>
      </w:r>
    </w:p>
    <w:p w14:paraId="29F8731C" w14:textId="77777777" w:rsidR="009D64B1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>Snježana Ivanković</w:t>
      </w:r>
    </w:p>
    <w:p w14:paraId="15A391FA" w14:textId="65DF65EE" w:rsidR="009D64B1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>__________________________</w:t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</w:p>
    <w:p w14:paraId="105C214B" w14:textId="77777777" w:rsidR="009D64B1" w:rsidRDefault="009D64B1" w:rsidP="00986E8A">
      <w:pPr>
        <w:spacing w:line="360" w:lineRule="auto"/>
        <w:rPr>
          <w:rFonts w:cstheme="minorHAnsi"/>
        </w:rPr>
      </w:pPr>
    </w:p>
    <w:p w14:paraId="32AF42EE" w14:textId="79F8FB13" w:rsidR="00BE49B5" w:rsidRDefault="00BE49B5" w:rsidP="00986E8A">
      <w:pPr>
        <w:spacing w:line="360" w:lineRule="auto"/>
        <w:rPr>
          <w:rFonts w:cstheme="minorHAnsi"/>
        </w:rPr>
      </w:pPr>
      <w:r w:rsidRPr="00AF2DF6">
        <w:rPr>
          <w:rFonts w:cstheme="minorHAnsi"/>
        </w:rPr>
        <w:t>Ravnateljica:</w:t>
      </w:r>
    </w:p>
    <w:p w14:paraId="5FC4F5E5" w14:textId="7BF50305" w:rsidR="009D64B1" w:rsidRPr="00AF2DF6" w:rsidRDefault="009D64B1" w:rsidP="00986E8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Renata </w:t>
      </w:r>
      <w:proofErr w:type="spellStart"/>
      <w:r>
        <w:rPr>
          <w:rFonts w:cstheme="minorHAnsi"/>
        </w:rPr>
        <w:t>Meglić</w:t>
      </w:r>
      <w:proofErr w:type="spellEnd"/>
    </w:p>
    <w:p w14:paraId="0629FAC1" w14:textId="79B9F254" w:rsidR="00CB7EB3" w:rsidRPr="00AF2DF6" w:rsidRDefault="00986E8A" w:rsidP="009D64B1">
      <w:pPr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t>__________________</w:t>
      </w:r>
      <w:r w:rsidR="009D64B1">
        <w:rPr>
          <w:rFonts w:cstheme="minorHAnsi"/>
        </w:rPr>
        <w:t>_______</w:t>
      </w:r>
      <w:r>
        <w:rPr>
          <w:rFonts w:cstheme="minorHAnsi"/>
        </w:rPr>
        <w:t>_</w:t>
      </w:r>
      <w:r w:rsidR="00BE49B5" w:rsidRPr="00AF2DF6">
        <w:rPr>
          <w:rFonts w:cstheme="minorHAnsi"/>
        </w:rPr>
        <w:tab/>
      </w:r>
      <w:r w:rsidR="00BE49B5" w:rsidRPr="00AF2DF6">
        <w:rPr>
          <w:rFonts w:cstheme="minorHAnsi"/>
        </w:rPr>
        <w:tab/>
      </w:r>
    </w:p>
    <w:p w14:paraId="2BEAEA20" w14:textId="77777777" w:rsidR="00CB7EB3" w:rsidRPr="00AF2DF6" w:rsidRDefault="00CB7EB3" w:rsidP="00753CAB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</w:p>
    <w:sectPr w:rsidR="00CB7EB3" w:rsidRPr="00AF2DF6" w:rsidSect="00E91F9F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18FD" w14:textId="77777777" w:rsidR="00163D7B" w:rsidRDefault="00163D7B" w:rsidP="0072057F">
      <w:pPr>
        <w:spacing w:after="0" w:line="240" w:lineRule="auto"/>
      </w:pPr>
      <w:r>
        <w:separator/>
      </w:r>
    </w:p>
  </w:endnote>
  <w:endnote w:type="continuationSeparator" w:id="0">
    <w:p w14:paraId="0656FDD5" w14:textId="77777777" w:rsidR="00163D7B" w:rsidRDefault="00163D7B" w:rsidP="007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88814"/>
      <w:docPartObj>
        <w:docPartGallery w:val="Page Numbers (Bottom of Page)"/>
        <w:docPartUnique/>
      </w:docPartObj>
    </w:sdtPr>
    <w:sdtEndPr/>
    <w:sdtContent>
      <w:p w14:paraId="7F2A283C" w14:textId="02A21F4E" w:rsidR="0072057F" w:rsidRDefault="007205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3B716" w14:textId="77777777" w:rsidR="0072057F" w:rsidRDefault="007205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7E9" w14:textId="77777777" w:rsidR="00163D7B" w:rsidRDefault="00163D7B" w:rsidP="0072057F">
      <w:pPr>
        <w:spacing w:after="0" w:line="240" w:lineRule="auto"/>
      </w:pPr>
      <w:r>
        <w:separator/>
      </w:r>
    </w:p>
  </w:footnote>
  <w:footnote w:type="continuationSeparator" w:id="0">
    <w:p w14:paraId="7EF3A6C3" w14:textId="77777777" w:rsidR="00163D7B" w:rsidRDefault="00163D7B" w:rsidP="0072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8A3"/>
    <w:multiLevelType w:val="hybridMultilevel"/>
    <w:tmpl w:val="1B6EA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F2AC7"/>
    <w:multiLevelType w:val="hybridMultilevel"/>
    <w:tmpl w:val="4A586A32"/>
    <w:lvl w:ilvl="0" w:tplc="63866806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834"/>
    <w:multiLevelType w:val="hybridMultilevel"/>
    <w:tmpl w:val="EA240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DA4"/>
    <w:multiLevelType w:val="hybridMultilevel"/>
    <w:tmpl w:val="E59E65D6"/>
    <w:lvl w:ilvl="0" w:tplc="041A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E3DEE"/>
    <w:multiLevelType w:val="hybridMultilevel"/>
    <w:tmpl w:val="12EC2DAE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3DDB"/>
    <w:multiLevelType w:val="hybridMultilevel"/>
    <w:tmpl w:val="F32A50A8"/>
    <w:lvl w:ilvl="0" w:tplc="B300A6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07AA0"/>
    <w:multiLevelType w:val="hybridMultilevel"/>
    <w:tmpl w:val="5B2C1A8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54733"/>
    <w:multiLevelType w:val="multilevel"/>
    <w:tmpl w:val="517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37A3C"/>
    <w:multiLevelType w:val="hybridMultilevel"/>
    <w:tmpl w:val="A7B0A550"/>
    <w:lvl w:ilvl="0" w:tplc="D722B65E">
      <w:start w:val="6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27596"/>
    <w:multiLevelType w:val="hybridMultilevel"/>
    <w:tmpl w:val="6ADA8C00"/>
    <w:lvl w:ilvl="0" w:tplc="E1284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47E7A"/>
    <w:multiLevelType w:val="hybridMultilevel"/>
    <w:tmpl w:val="2F3671E4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C08CB"/>
    <w:multiLevelType w:val="hybridMultilevel"/>
    <w:tmpl w:val="F55685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15"/>
  </w:num>
  <w:num w:numId="5">
    <w:abstractNumId w:val="14"/>
  </w:num>
  <w:num w:numId="6">
    <w:abstractNumId w:val="24"/>
  </w:num>
  <w:num w:numId="7">
    <w:abstractNumId w:val="20"/>
  </w:num>
  <w:num w:numId="8">
    <w:abstractNumId w:val="9"/>
  </w:num>
  <w:num w:numId="9">
    <w:abstractNumId w:val="12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4"/>
  </w:num>
  <w:num w:numId="13">
    <w:abstractNumId w:val="6"/>
  </w:num>
  <w:num w:numId="14">
    <w:abstractNumId w:val="1"/>
  </w:num>
  <w:num w:numId="15">
    <w:abstractNumId w:val="19"/>
  </w:num>
  <w:num w:numId="16">
    <w:abstractNumId w:val="26"/>
  </w:num>
  <w:num w:numId="17">
    <w:abstractNumId w:val="5"/>
  </w:num>
  <w:num w:numId="18">
    <w:abstractNumId w:val="3"/>
  </w:num>
  <w:num w:numId="19">
    <w:abstractNumId w:val="17"/>
  </w:num>
  <w:num w:numId="20">
    <w:abstractNumId w:val="11"/>
  </w:num>
  <w:num w:numId="21">
    <w:abstractNumId w:val="25"/>
  </w:num>
  <w:num w:numId="22">
    <w:abstractNumId w:val="16"/>
  </w:num>
  <w:num w:numId="23">
    <w:abstractNumId w:val="18"/>
  </w:num>
  <w:num w:numId="24">
    <w:abstractNumId w:val="13"/>
  </w:num>
  <w:num w:numId="25">
    <w:abstractNumId w:val="8"/>
  </w:num>
  <w:num w:numId="26">
    <w:abstractNumId w:val="4"/>
  </w:num>
  <w:num w:numId="27">
    <w:abstractNumId w:val="21"/>
  </w:num>
  <w:num w:numId="28">
    <w:abstractNumId w:val="22"/>
  </w:num>
  <w:num w:numId="29">
    <w:abstractNumId w:val="2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B0"/>
    <w:rsid w:val="00006DD7"/>
    <w:rsid w:val="0001616D"/>
    <w:rsid w:val="00017277"/>
    <w:rsid w:val="00017BC1"/>
    <w:rsid w:val="000200C2"/>
    <w:rsid w:val="00024041"/>
    <w:rsid w:val="00031E79"/>
    <w:rsid w:val="00044A32"/>
    <w:rsid w:val="00053A0B"/>
    <w:rsid w:val="000558AA"/>
    <w:rsid w:val="00074C46"/>
    <w:rsid w:val="000932C8"/>
    <w:rsid w:val="000A7116"/>
    <w:rsid w:val="000B67FB"/>
    <w:rsid w:val="000C64D7"/>
    <w:rsid w:val="000C7FD0"/>
    <w:rsid w:val="000E7E4A"/>
    <w:rsid w:val="0010151A"/>
    <w:rsid w:val="001036CC"/>
    <w:rsid w:val="00103B70"/>
    <w:rsid w:val="001416E6"/>
    <w:rsid w:val="00163D7B"/>
    <w:rsid w:val="00166B6D"/>
    <w:rsid w:val="001907D2"/>
    <w:rsid w:val="00193FD2"/>
    <w:rsid w:val="001C487E"/>
    <w:rsid w:val="001D497E"/>
    <w:rsid w:val="001E06B3"/>
    <w:rsid w:val="001E1DC9"/>
    <w:rsid w:val="00241DCA"/>
    <w:rsid w:val="002B5ABA"/>
    <w:rsid w:val="002B5D5A"/>
    <w:rsid w:val="002C4D33"/>
    <w:rsid w:val="002D25BC"/>
    <w:rsid w:val="002E1192"/>
    <w:rsid w:val="002E588B"/>
    <w:rsid w:val="002F0EF9"/>
    <w:rsid w:val="00323A31"/>
    <w:rsid w:val="00346629"/>
    <w:rsid w:val="00347ADD"/>
    <w:rsid w:val="003520E9"/>
    <w:rsid w:val="00352D49"/>
    <w:rsid w:val="00361551"/>
    <w:rsid w:val="003622D8"/>
    <w:rsid w:val="003717DB"/>
    <w:rsid w:val="003A4DC5"/>
    <w:rsid w:val="003A6995"/>
    <w:rsid w:val="003D57B0"/>
    <w:rsid w:val="003E2926"/>
    <w:rsid w:val="003E78B1"/>
    <w:rsid w:val="003F0FFD"/>
    <w:rsid w:val="004152F8"/>
    <w:rsid w:val="00430776"/>
    <w:rsid w:val="00434C96"/>
    <w:rsid w:val="0043722C"/>
    <w:rsid w:val="00447E76"/>
    <w:rsid w:val="0045576D"/>
    <w:rsid w:val="0048710E"/>
    <w:rsid w:val="004A1527"/>
    <w:rsid w:val="004B2FBE"/>
    <w:rsid w:val="004C79FD"/>
    <w:rsid w:val="004E3700"/>
    <w:rsid w:val="004F28A8"/>
    <w:rsid w:val="004F38F9"/>
    <w:rsid w:val="0050685B"/>
    <w:rsid w:val="00522304"/>
    <w:rsid w:val="00523747"/>
    <w:rsid w:val="005302E5"/>
    <w:rsid w:val="0054664A"/>
    <w:rsid w:val="00546A4B"/>
    <w:rsid w:val="005529BA"/>
    <w:rsid w:val="00561B42"/>
    <w:rsid w:val="00562CB0"/>
    <w:rsid w:val="005720AC"/>
    <w:rsid w:val="005757C9"/>
    <w:rsid w:val="00583216"/>
    <w:rsid w:val="00586177"/>
    <w:rsid w:val="00595475"/>
    <w:rsid w:val="005A7418"/>
    <w:rsid w:val="005B6649"/>
    <w:rsid w:val="005C0C4F"/>
    <w:rsid w:val="005C55FF"/>
    <w:rsid w:val="005C6A32"/>
    <w:rsid w:val="005E265F"/>
    <w:rsid w:val="005F0339"/>
    <w:rsid w:val="005F66D9"/>
    <w:rsid w:val="005F6AD1"/>
    <w:rsid w:val="00600BE5"/>
    <w:rsid w:val="006046B7"/>
    <w:rsid w:val="006214E5"/>
    <w:rsid w:val="00636236"/>
    <w:rsid w:val="00641488"/>
    <w:rsid w:val="0064404D"/>
    <w:rsid w:val="00645579"/>
    <w:rsid w:val="00645F64"/>
    <w:rsid w:val="00655143"/>
    <w:rsid w:val="006807EA"/>
    <w:rsid w:val="00685459"/>
    <w:rsid w:val="00695014"/>
    <w:rsid w:val="00697750"/>
    <w:rsid w:val="0071708C"/>
    <w:rsid w:val="0072057F"/>
    <w:rsid w:val="00721685"/>
    <w:rsid w:val="00723FE9"/>
    <w:rsid w:val="0072431B"/>
    <w:rsid w:val="00727D1F"/>
    <w:rsid w:val="00746B47"/>
    <w:rsid w:val="00753CAB"/>
    <w:rsid w:val="00781A24"/>
    <w:rsid w:val="007A0D15"/>
    <w:rsid w:val="007A2926"/>
    <w:rsid w:val="007C4E71"/>
    <w:rsid w:val="007C4F68"/>
    <w:rsid w:val="007E606D"/>
    <w:rsid w:val="007F20F2"/>
    <w:rsid w:val="00803EDD"/>
    <w:rsid w:val="00805655"/>
    <w:rsid w:val="0081105F"/>
    <w:rsid w:val="00814BA7"/>
    <w:rsid w:val="0082054C"/>
    <w:rsid w:val="00830840"/>
    <w:rsid w:val="00833EBD"/>
    <w:rsid w:val="008352DC"/>
    <w:rsid w:val="00870FD4"/>
    <w:rsid w:val="008752AB"/>
    <w:rsid w:val="00890019"/>
    <w:rsid w:val="00896FE5"/>
    <w:rsid w:val="008A1B83"/>
    <w:rsid w:val="008C5088"/>
    <w:rsid w:val="008C6EA8"/>
    <w:rsid w:val="008D0C59"/>
    <w:rsid w:val="008F5CBA"/>
    <w:rsid w:val="009013A3"/>
    <w:rsid w:val="009078D0"/>
    <w:rsid w:val="00936728"/>
    <w:rsid w:val="0094698C"/>
    <w:rsid w:val="00963CA1"/>
    <w:rsid w:val="00986E8A"/>
    <w:rsid w:val="00992199"/>
    <w:rsid w:val="00993DAC"/>
    <w:rsid w:val="00995E7F"/>
    <w:rsid w:val="009A7279"/>
    <w:rsid w:val="009B3CF9"/>
    <w:rsid w:val="009D552C"/>
    <w:rsid w:val="009D5C05"/>
    <w:rsid w:val="009D64B1"/>
    <w:rsid w:val="00A07F19"/>
    <w:rsid w:val="00A36277"/>
    <w:rsid w:val="00A44AE2"/>
    <w:rsid w:val="00A62A9D"/>
    <w:rsid w:val="00A77A90"/>
    <w:rsid w:val="00A86ED5"/>
    <w:rsid w:val="00A96C3C"/>
    <w:rsid w:val="00AC6A42"/>
    <w:rsid w:val="00AE0CCF"/>
    <w:rsid w:val="00AE393C"/>
    <w:rsid w:val="00AF07A0"/>
    <w:rsid w:val="00AF2DF6"/>
    <w:rsid w:val="00AF5BE7"/>
    <w:rsid w:val="00AF6C49"/>
    <w:rsid w:val="00B06E1A"/>
    <w:rsid w:val="00B30526"/>
    <w:rsid w:val="00B324DB"/>
    <w:rsid w:val="00B356F9"/>
    <w:rsid w:val="00B368F0"/>
    <w:rsid w:val="00B63B36"/>
    <w:rsid w:val="00B85580"/>
    <w:rsid w:val="00B91B71"/>
    <w:rsid w:val="00B9654A"/>
    <w:rsid w:val="00B977DE"/>
    <w:rsid w:val="00BA7E6A"/>
    <w:rsid w:val="00BE49B5"/>
    <w:rsid w:val="00BE766A"/>
    <w:rsid w:val="00C058A7"/>
    <w:rsid w:val="00C111A2"/>
    <w:rsid w:val="00C22A5C"/>
    <w:rsid w:val="00C26FD8"/>
    <w:rsid w:val="00C277DE"/>
    <w:rsid w:val="00C370BB"/>
    <w:rsid w:val="00C57234"/>
    <w:rsid w:val="00C94807"/>
    <w:rsid w:val="00C96098"/>
    <w:rsid w:val="00CA4FC3"/>
    <w:rsid w:val="00CA7186"/>
    <w:rsid w:val="00CB1E09"/>
    <w:rsid w:val="00CB7EB3"/>
    <w:rsid w:val="00CD7C2E"/>
    <w:rsid w:val="00CF4C9D"/>
    <w:rsid w:val="00CF6AEE"/>
    <w:rsid w:val="00D100CE"/>
    <w:rsid w:val="00D120B4"/>
    <w:rsid w:val="00D42434"/>
    <w:rsid w:val="00D43056"/>
    <w:rsid w:val="00D67252"/>
    <w:rsid w:val="00D73A68"/>
    <w:rsid w:val="00DB1F3F"/>
    <w:rsid w:val="00DE0380"/>
    <w:rsid w:val="00DE39D5"/>
    <w:rsid w:val="00DE4D9F"/>
    <w:rsid w:val="00DF2837"/>
    <w:rsid w:val="00DF706A"/>
    <w:rsid w:val="00E03348"/>
    <w:rsid w:val="00E06050"/>
    <w:rsid w:val="00E10214"/>
    <w:rsid w:val="00E16104"/>
    <w:rsid w:val="00E348A5"/>
    <w:rsid w:val="00E45510"/>
    <w:rsid w:val="00E51536"/>
    <w:rsid w:val="00E63FE2"/>
    <w:rsid w:val="00E91F9F"/>
    <w:rsid w:val="00EA6F28"/>
    <w:rsid w:val="00EB05CB"/>
    <w:rsid w:val="00EC337C"/>
    <w:rsid w:val="00EC6761"/>
    <w:rsid w:val="00ED24A2"/>
    <w:rsid w:val="00EE6D19"/>
    <w:rsid w:val="00EF3AC8"/>
    <w:rsid w:val="00F00123"/>
    <w:rsid w:val="00F01E2D"/>
    <w:rsid w:val="00F021FE"/>
    <w:rsid w:val="00F14A70"/>
    <w:rsid w:val="00F20751"/>
    <w:rsid w:val="00F261B8"/>
    <w:rsid w:val="00F3466C"/>
    <w:rsid w:val="00F61D9F"/>
    <w:rsid w:val="00F666A1"/>
    <w:rsid w:val="00F75B56"/>
    <w:rsid w:val="00F840C8"/>
    <w:rsid w:val="00FA36AF"/>
    <w:rsid w:val="00FB0D77"/>
    <w:rsid w:val="00FB34AF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49"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2_02_16_165.html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narodne-novine.nn.hr/clanci/sluzbeni/2021_08_93_1672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358C-16EB-4733-9CEF-1E21F6C4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28</Pages>
  <Words>6633</Words>
  <Characters>37811</Characters>
  <Application>Microsoft Office Word</Application>
  <DocSecurity>0</DocSecurity>
  <Lines>315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Racunovodstvo</cp:lastModifiedBy>
  <cp:revision>33</cp:revision>
  <cp:lastPrinted>2025-10-17T05:48:00Z</cp:lastPrinted>
  <dcterms:created xsi:type="dcterms:W3CDTF">2024-10-05T21:34:00Z</dcterms:created>
  <dcterms:modified xsi:type="dcterms:W3CDTF">2025-12-22T11:11:00Z</dcterms:modified>
</cp:coreProperties>
</file>